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27" w:rsidRPr="00974B26" w:rsidRDefault="00EA1D27" w:rsidP="00974B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EA1D27" w:rsidRPr="00974B26" w:rsidRDefault="00EA1D27" w:rsidP="00974B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EA1D27" w:rsidRPr="00974B26" w:rsidRDefault="00EA1D27" w:rsidP="00974B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EA1D27" w:rsidRPr="00974B26" w:rsidRDefault="00EA1D27" w:rsidP="00974B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D27" w:rsidRPr="00974B26" w:rsidRDefault="00EA1D27" w:rsidP="00974B2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A1D27" w:rsidRPr="00974B26" w:rsidRDefault="00EA1D27" w:rsidP="00EA1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26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EA1D27" w:rsidRPr="00974B26" w:rsidRDefault="00EA1D27" w:rsidP="00EA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27" w:rsidRPr="00974B26" w:rsidRDefault="00EA1D27" w:rsidP="00EA1D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1D27" w:rsidRPr="00974B26" w:rsidRDefault="00EA1D27" w:rsidP="00EA1D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1D27" w:rsidRPr="00974B26" w:rsidRDefault="00EA1D27" w:rsidP="00EA1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26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EA1D27" w:rsidRPr="00974B26" w:rsidRDefault="00EA1D27" w:rsidP="00EA1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26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EA1D27" w:rsidRPr="00974B26" w:rsidRDefault="00EA1D27" w:rsidP="00EA1D27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19105"/>
      <w:r w:rsidRPr="00974B26">
        <w:rPr>
          <w:rFonts w:ascii="Times New Roman" w:hAnsi="Times New Roman" w:cs="Times New Roman"/>
          <w:b/>
          <w:sz w:val="28"/>
          <w:szCs w:val="28"/>
        </w:rPr>
        <w:t>ОП.08 ДИСКРЕТНАЯ МАТЕМАТИКА</w:t>
      </w:r>
      <w:bookmarkEnd w:id="0"/>
    </w:p>
    <w:p w:rsidR="00EA1D27" w:rsidRPr="00974B26" w:rsidRDefault="00EA1D27" w:rsidP="00EA1D2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D27" w:rsidRPr="00974B26" w:rsidRDefault="00EA1D27" w:rsidP="00EA1D27">
      <w:pPr>
        <w:ind w:left="-426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B26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974B26">
        <w:rPr>
          <w:rFonts w:ascii="Times New Roman" w:hAnsi="Times New Roman" w:cs="Times New Roman"/>
          <w:sz w:val="28"/>
          <w:szCs w:val="28"/>
          <w:u w:val="single"/>
        </w:rPr>
        <w:t>09.02.08 Интеллектуальные интегрированные системы</w:t>
      </w:r>
    </w:p>
    <w:p w:rsidR="00EA1D27" w:rsidRPr="00974B26" w:rsidRDefault="00EA1D27" w:rsidP="00EA1D27">
      <w:pPr>
        <w:pStyle w:val="a5"/>
        <w:jc w:val="left"/>
        <w:rPr>
          <w:sz w:val="28"/>
          <w:szCs w:val="28"/>
          <w:u w:val="single"/>
        </w:rPr>
      </w:pPr>
    </w:p>
    <w:p w:rsidR="00EA1D27" w:rsidRPr="00974B26" w:rsidRDefault="00EA1D27" w:rsidP="00EA1D27">
      <w:pPr>
        <w:pStyle w:val="a5"/>
        <w:jc w:val="left"/>
        <w:rPr>
          <w:sz w:val="28"/>
          <w:szCs w:val="28"/>
        </w:rPr>
      </w:pPr>
    </w:p>
    <w:p w:rsidR="00EA1D27" w:rsidRPr="00974B26" w:rsidRDefault="00EA1D27" w:rsidP="00EA1D2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EA1D27" w:rsidRPr="00974B26" w:rsidRDefault="00EA1D27" w:rsidP="00EA1D27">
      <w:pPr>
        <w:ind w:left="-426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974B26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EA1D27" w:rsidRPr="00974B26" w:rsidRDefault="00EA1D27" w:rsidP="00EA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27" w:rsidRPr="00974B26" w:rsidRDefault="00EA1D27" w:rsidP="00EA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27" w:rsidRPr="00974B26" w:rsidRDefault="00EA1D27" w:rsidP="00EA1D2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712"/>
        <w:gridCol w:w="3115"/>
      </w:tblGrid>
      <w:tr w:rsidR="00EA1D27" w:rsidRPr="00974B26" w:rsidTr="00974B26">
        <w:tc>
          <w:tcPr>
            <w:tcW w:w="2518" w:type="dxa"/>
            <w:shd w:val="clear" w:color="auto" w:fill="auto"/>
          </w:tcPr>
          <w:p w:rsidR="00EA1D27" w:rsidRPr="00974B26" w:rsidRDefault="00EA1D27" w:rsidP="00C7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6876222"/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712" w:type="dxa"/>
            <w:shd w:val="clear" w:color="auto" w:fill="auto"/>
          </w:tcPr>
          <w:p w:rsidR="00EA1D27" w:rsidRPr="00974B26" w:rsidRDefault="00EA1D27" w:rsidP="00C7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EA1D27" w:rsidRPr="00974B26" w:rsidRDefault="00EA1D27" w:rsidP="00C7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EA1D27" w:rsidRPr="00974B26" w:rsidTr="00974B26">
        <w:tc>
          <w:tcPr>
            <w:tcW w:w="2518" w:type="dxa"/>
            <w:shd w:val="clear" w:color="auto" w:fill="auto"/>
          </w:tcPr>
          <w:p w:rsidR="00EA1D27" w:rsidRPr="00974B26" w:rsidRDefault="00EA1D27" w:rsidP="00C7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712" w:type="dxa"/>
            <w:shd w:val="clear" w:color="auto" w:fill="auto"/>
          </w:tcPr>
          <w:p w:rsidR="00EA1D27" w:rsidRPr="00974B26" w:rsidRDefault="00EA1D27" w:rsidP="00C7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EA1D27" w:rsidRPr="00974B26" w:rsidRDefault="00EA1D27" w:rsidP="00C7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EA1D27" w:rsidRPr="00974B26" w:rsidTr="00974B26">
        <w:tc>
          <w:tcPr>
            <w:tcW w:w="2518" w:type="dxa"/>
            <w:shd w:val="clear" w:color="auto" w:fill="auto"/>
          </w:tcPr>
          <w:p w:rsidR="00EA1D27" w:rsidRPr="00974B26" w:rsidRDefault="00EA1D27" w:rsidP="00C7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712" w:type="dxa"/>
            <w:shd w:val="clear" w:color="auto" w:fill="auto"/>
          </w:tcPr>
          <w:p w:rsidR="00EA1D27" w:rsidRPr="00974B26" w:rsidRDefault="00EA1D27" w:rsidP="00C7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EA1D27" w:rsidRPr="00974B26" w:rsidRDefault="00EA1D27" w:rsidP="00C7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1"/>
    </w:tbl>
    <w:p w:rsidR="00EA1D27" w:rsidRPr="00974B26" w:rsidRDefault="00EA1D27" w:rsidP="00EA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27" w:rsidRPr="00974B26" w:rsidRDefault="00EA1D27" w:rsidP="00EA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27" w:rsidRPr="00974B26" w:rsidRDefault="00EA1D27" w:rsidP="00EA1D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br w:type="page"/>
      </w:r>
      <w:bookmarkStart w:id="2" w:name="_Hlk127019130"/>
      <w:r w:rsidRPr="00974B26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A1D27" w:rsidRPr="00974B26" w:rsidRDefault="00EA1D27" w:rsidP="00EA1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EA1D27" w:rsidRPr="00974B26" w:rsidRDefault="00EA1D27" w:rsidP="00EA1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b/>
          <w:i/>
          <w:sz w:val="28"/>
          <w:szCs w:val="28"/>
        </w:rPr>
        <w:t>«Дискретная математика»</w:t>
      </w:r>
    </w:p>
    <w:p w:rsidR="00EA1D27" w:rsidRPr="00974B26" w:rsidRDefault="00EA1D27" w:rsidP="00EA1D2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EA1D27" w:rsidRPr="00974B26" w:rsidTr="00C71880">
        <w:tc>
          <w:tcPr>
            <w:tcW w:w="2235" w:type="dxa"/>
          </w:tcPr>
          <w:p w:rsidR="00EA1D27" w:rsidRPr="00974B26" w:rsidRDefault="00EA1D27" w:rsidP="00C71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EA1D27" w:rsidRPr="00974B26" w:rsidRDefault="00EA1D27" w:rsidP="00C71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EA1D27" w:rsidRPr="00974B26" w:rsidRDefault="00EA1D27" w:rsidP="00C71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84" w:type="dxa"/>
          </w:tcPr>
          <w:p w:rsidR="00EA1D27" w:rsidRPr="00974B26" w:rsidRDefault="00EA1D27" w:rsidP="00C71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EA1D27" w:rsidRPr="00974B26" w:rsidTr="00C71880">
        <w:trPr>
          <w:trHeight w:val="585"/>
        </w:trPr>
        <w:tc>
          <w:tcPr>
            <w:tcW w:w="2235" w:type="dxa"/>
            <w:vMerge w:val="restart"/>
          </w:tcPr>
          <w:p w:rsidR="00EA1D27" w:rsidRPr="00974B26" w:rsidRDefault="00EA1D27" w:rsidP="00C71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Дискретная математика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A1D27" w:rsidRPr="00974B26" w:rsidRDefault="00EA1D27" w:rsidP="00C71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b/>
                <w:sz w:val="28"/>
                <w:szCs w:val="28"/>
              </w:rPr>
              <w:t>ОК 01, ОК 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D27" w:rsidRPr="00974B26" w:rsidRDefault="00EA1D27" w:rsidP="00C7188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практических работ</w:t>
            </w:r>
          </w:p>
          <w:p w:rsidR="00EA1D27" w:rsidRPr="00974B26" w:rsidRDefault="00EA1D27" w:rsidP="00C7188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EA1D27" w:rsidRPr="00974B26" w:rsidRDefault="00EA1D27" w:rsidP="00C71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практическим работам. </w:t>
            </w:r>
          </w:p>
          <w:p w:rsidR="00EA1D27" w:rsidRPr="00974B26" w:rsidRDefault="00EA1D27" w:rsidP="00C71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Тест текущего контроля.</w:t>
            </w:r>
          </w:p>
          <w:p w:rsidR="00EA1D27" w:rsidRPr="00974B26" w:rsidRDefault="00EA1D27" w:rsidP="00C7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D27" w:rsidRPr="00974B26" w:rsidTr="00C71880">
        <w:trPr>
          <w:trHeight w:val="400"/>
        </w:trPr>
        <w:tc>
          <w:tcPr>
            <w:tcW w:w="2235" w:type="dxa"/>
            <w:vMerge/>
          </w:tcPr>
          <w:p w:rsidR="00EA1D27" w:rsidRPr="00974B26" w:rsidRDefault="00EA1D27" w:rsidP="00C71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A1D27" w:rsidRPr="00974B26" w:rsidRDefault="00EA1D27" w:rsidP="00C718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1D27" w:rsidRPr="00974B26" w:rsidRDefault="00EA1D27" w:rsidP="00C7188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экзамена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EA1D27" w:rsidRPr="00974B26" w:rsidRDefault="00EA1D27" w:rsidP="00C71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EA1D27" w:rsidRPr="00974B26" w:rsidRDefault="00EA1D27" w:rsidP="00EA1D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D27" w:rsidRPr="00974B26" w:rsidRDefault="00EA1D27" w:rsidP="00EA1D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26">
        <w:rPr>
          <w:rFonts w:ascii="Times New Roman" w:hAnsi="Times New Roman" w:cs="Times New Roman"/>
          <w:b/>
          <w:sz w:val="28"/>
          <w:szCs w:val="28"/>
        </w:rPr>
        <w:t>1 ФОНД ОЦЕНОЧНЫХ СРЕДСТВ</w:t>
      </w:r>
    </w:p>
    <w:p w:rsidR="00EA1D27" w:rsidRPr="00974B26" w:rsidRDefault="00EA1D27" w:rsidP="00EA1D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26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EA1D27" w:rsidRPr="00974B26" w:rsidRDefault="00EA1D27" w:rsidP="00EA1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974B26">
        <w:rPr>
          <w:rFonts w:ascii="Times New Roman" w:hAnsi="Times New Roman" w:cs="Times New Roman"/>
          <w:b/>
          <w:i/>
          <w:sz w:val="28"/>
          <w:szCs w:val="28"/>
        </w:rPr>
        <w:t>практических работ.</w:t>
      </w:r>
      <w:r w:rsidRPr="00974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D27" w:rsidRPr="00974B26" w:rsidRDefault="00EA1D27" w:rsidP="00EA1D27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</w:rPr>
      </w:pPr>
    </w:p>
    <w:p w:rsidR="00EA1D27" w:rsidRPr="00974B26" w:rsidRDefault="00EA1D27" w:rsidP="00EA1D2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3" w:name="_Toc473591748"/>
      <w:bookmarkStart w:id="4" w:name="_Toc473592164"/>
      <w:r w:rsidRPr="00974B26">
        <w:rPr>
          <w:rFonts w:ascii="Times New Roman" w:hAnsi="Times New Roman" w:cs="Times New Roman"/>
          <w:b/>
          <w:sz w:val="28"/>
          <w:szCs w:val="28"/>
        </w:rPr>
        <w:t>Цель проведения практических работ</w:t>
      </w:r>
      <w:bookmarkEnd w:id="3"/>
      <w:bookmarkEnd w:id="4"/>
    </w:p>
    <w:p w:rsidR="00EA1D27" w:rsidRPr="00974B26" w:rsidRDefault="00EA1D27" w:rsidP="00EA1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D27" w:rsidRPr="00974B26" w:rsidRDefault="00EA1D27" w:rsidP="00EA1D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Поиск и выбор логических операций, формулы логики, законы алгебры логики.</w:t>
      </w:r>
    </w:p>
    <w:p w:rsidR="00EA1D27" w:rsidRPr="00974B26" w:rsidRDefault="00EA1D27" w:rsidP="00EA1D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 xml:space="preserve">Решение задач логического характера и применять средства математической логики для их решения. </w:t>
      </w:r>
    </w:p>
    <w:p w:rsidR="00EA1D27" w:rsidRPr="00974B26" w:rsidRDefault="00EA1D27" w:rsidP="00EA1D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lastRenderedPageBreak/>
        <w:t>Перечисление основных принципов математической логики, теории множеств и теории алгоритмов.</w:t>
      </w:r>
    </w:p>
    <w:p w:rsidR="00EA1D27" w:rsidRPr="00974B26" w:rsidRDefault="00EA1D27" w:rsidP="00EA1D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Понимание Формулы алгебры высказываний.</w:t>
      </w:r>
    </w:p>
    <w:p w:rsidR="00EA1D27" w:rsidRPr="00974B26" w:rsidRDefault="00EA1D27" w:rsidP="00EA1D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Перечисление методов минимизации алгебраических преобразований.</w:t>
      </w:r>
    </w:p>
    <w:p w:rsidR="00EA1D27" w:rsidRPr="00974B26" w:rsidRDefault="00EA1D27" w:rsidP="00EA1D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Понимание Основы языка и алгебры предикатов</w:t>
      </w:r>
    </w:p>
    <w:p w:rsidR="00EA1D27" w:rsidRPr="00974B26" w:rsidRDefault="00EA1D27" w:rsidP="00EA1D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Изложение основных принципов теории множеств.</w:t>
      </w:r>
    </w:p>
    <w:p w:rsidR="00EA1D27" w:rsidRPr="00974B26" w:rsidRDefault="00EA1D27" w:rsidP="00EA1D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D27" w:rsidRPr="00974B26" w:rsidRDefault="00EA1D27" w:rsidP="00EA1D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B26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лабораторных работ</w:t>
      </w:r>
    </w:p>
    <w:p w:rsidR="00EA1D27" w:rsidRPr="00974B26" w:rsidRDefault="00EA1D27" w:rsidP="00EA1D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D27" w:rsidRPr="00974B26" w:rsidRDefault="00EA1D27" w:rsidP="00EA1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Для успешного освоения данной дисциплины необходимо четкое соблюдение графика учебного процесса.</w:t>
      </w:r>
    </w:p>
    <w:p w:rsidR="00EA1D27" w:rsidRPr="00974B26" w:rsidRDefault="00EA1D27" w:rsidP="00EA1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 xml:space="preserve">Практические работы выполняются согласно заданию, выданному преподавателем. В задании указывается тема работы и номера вариантов индивидуальных заданий. </w:t>
      </w:r>
    </w:p>
    <w:p w:rsidR="00EA1D27" w:rsidRPr="00974B26" w:rsidRDefault="00EA1D27" w:rsidP="00EA1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Практическая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EA1D27" w:rsidRPr="00974B26" w:rsidRDefault="00EA1D27" w:rsidP="00EA1D27">
      <w:pPr>
        <w:pStyle w:val="Default"/>
        <w:ind w:firstLine="709"/>
        <w:jc w:val="both"/>
        <w:rPr>
          <w:bCs/>
          <w:iCs/>
          <w:color w:val="00000A"/>
          <w:sz w:val="28"/>
          <w:szCs w:val="28"/>
        </w:rPr>
      </w:pPr>
    </w:p>
    <w:p w:rsidR="00EA1D27" w:rsidRPr="00974B26" w:rsidRDefault="00EA1D27" w:rsidP="00EA1D2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B26">
        <w:rPr>
          <w:rFonts w:ascii="Times New Roman" w:hAnsi="Times New Roman" w:cs="Times New Roman"/>
          <w:b/>
          <w:bCs/>
          <w:sz w:val="28"/>
          <w:szCs w:val="28"/>
        </w:rPr>
        <w:t xml:space="preserve">Тесты текущего контроля </w:t>
      </w:r>
    </w:p>
    <w:p w:rsidR="00EA1D27" w:rsidRPr="00974B26" w:rsidRDefault="00EA1D27" w:rsidP="00EA1D2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B26">
        <w:rPr>
          <w:rFonts w:ascii="Times New Roman" w:hAnsi="Times New Roman" w:cs="Times New Roman"/>
          <w:b/>
          <w:bCs/>
          <w:sz w:val="28"/>
          <w:szCs w:val="28"/>
        </w:rPr>
        <w:t>(типовые вопросы на защите практических работ)</w:t>
      </w:r>
    </w:p>
    <w:p w:rsidR="00EA1D27" w:rsidRPr="00974B26" w:rsidRDefault="00EA1D27" w:rsidP="00EA1D2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>Понятие высказывания.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>Основные логические операции.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>Формулы логики.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>Таблица истинности и методика её построения.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>Законы логики. Равносильные преобразования.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Понятие булевой функции. 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Способы задания ДНФ, КНФ. 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Операция двоичного сложения и её свойства 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Многочлен Жегалкина. 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Основные классы функций 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Полнота множества. 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>Теорема Поста.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>Общие понятия теории множеств.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 Способы задания.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 Основные операции над множествами и их свойства.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lastRenderedPageBreak/>
        <w:t xml:space="preserve"> Декартово произведение множеств.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 Отношения. Бинарные отношения и их свойств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 Теория отображений. Алгебра подстановок.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 Понятие предиката.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 Логические операции </w:t>
      </w:r>
      <w:proofErr w:type="gramStart"/>
      <w:r w:rsidRPr="00974B26">
        <w:rPr>
          <w:color w:val="auto"/>
          <w:sz w:val="28"/>
          <w:szCs w:val="28"/>
        </w:rPr>
        <w:t>на</w:t>
      </w:r>
      <w:proofErr w:type="gramEnd"/>
      <w:r w:rsidRPr="00974B26">
        <w:rPr>
          <w:color w:val="auto"/>
          <w:sz w:val="28"/>
          <w:szCs w:val="28"/>
        </w:rPr>
        <w:t xml:space="preserve"> предикатами.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 Кванторы существования и общности.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 Построение отрицаний к предикатам, содержащим </w:t>
      </w:r>
      <w:proofErr w:type="spellStart"/>
      <w:r w:rsidRPr="00974B26">
        <w:rPr>
          <w:color w:val="auto"/>
          <w:sz w:val="28"/>
          <w:szCs w:val="28"/>
        </w:rPr>
        <w:t>кванторные</w:t>
      </w:r>
      <w:proofErr w:type="spellEnd"/>
      <w:r w:rsidRPr="00974B26">
        <w:rPr>
          <w:color w:val="auto"/>
          <w:sz w:val="28"/>
          <w:szCs w:val="28"/>
        </w:rPr>
        <w:t xml:space="preserve"> операции.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 Основные понятия теории графов.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 Виды графов: ориентированные и неориентированные графы.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 Способы задания графов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 Матрицы смежности и </w:t>
      </w:r>
      <w:proofErr w:type="spellStart"/>
      <w:r w:rsidRPr="00974B26">
        <w:rPr>
          <w:color w:val="auto"/>
          <w:sz w:val="28"/>
          <w:szCs w:val="28"/>
        </w:rPr>
        <w:t>инциденций</w:t>
      </w:r>
      <w:proofErr w:type="spellEnd"/>
      <w:r w:rsidRPr="00974B26">
        <w:rPr>
          <w:color w:val="auto"/>
          <w:sz w:val="28"/>
          <w:szCs w:val="28"/>
        </w:rPr>
        <w:t xml:space="preserve"> для графа.</w:t>
      </w:r>
    </w:p>
    <w:p w:rsidR="00EA1D27" w:rsidRPr="00974B26" w:rsidRDefault="00EA1D27" w:rsidP="00EA1D2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974B26">
        <w:rPr>
          <w:color w:val="auto"/>
          <w:sz w:val="28"/>
          <w:szCs w:val="28"/>
        </w:rPr>
        <w:t xml:space="preserve"> </w:t>
      </w:r>
      <w:proofErr w:type="spellStart"/>
      <w:r w:rsidRPr="00974B26">
        <w:rPr>
          <w:color w:val="auto"/>
          <w:sz w:val="28"/>
          <w:szCs w:val="28"/>
        </w:rPr>
        <w:t>Эйлеровы</w:t>
      </w:r>
      <w:proofErr w:type="spellEnd"/>
      <w:r w:rsidRPr="00974B26">
        <w:rPr>
          <w:color w:val="auto"/>
          <w:sz w:val="28"/>
          <w:szCs w:val="28"/>
        </w:rPr>
        <w:t xml:space="preserve"> и гамильтоновы графы. Деревья.</w:t>
      </w:r>
    </w:p>
    <w:p w:rsidR="00EA1D27" w:rsidRPr="00974B26" w:rsidRDefault="00EA1D27" w:rsidP="00EA1D27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  <w:sz w:val="28"/>
          <w:szCs w:val="28"/>
        </w:rPr>
      </w:pPr>
    </w:p>
    <w:p w:rsidR="00EA1D27" w:rsidRPr="00974B26" w:rsidRDefault="00EA1D27" w:rsidP="00EA1D27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974B26">
        <w:rPr>
          <w:b/>
          <w:bCs/>
          <w:color w:val="auto"/>
          <w:sz w:val="28"/>
          <w:szCs w:val="28"/>
        </w:rPr>
        <w:t>Критерии формирования оценок по практическим работам</w:t>
      </w:r>
    </w:p>
    <w:p w:rsidR="00EA1D27" w:rsidRPr="00974B26" w:rsidRDefault="00EA1D27" w:rsidP="00EA1D27">
      <w:pPr>
        <w:pStyle w:val="Default"/>
        <w:ind w:firstLine="709"/>
        <w:jc w:val="both"/>
        <w:rPr>
          <w:bCs/>
          <w:iCs/>
          <w:color w:val="00000A"/>
          <w:sz w:val="28"/>
          <w:szCs w:val="28"/>
        </w:rPr>
      </w:pPr>
    </w:p>
    <w:p w:rsidR="00EA1D27" w:rsidRPr="00974B26" w:rsidRDefault="00EA1D27" w:rsidP="00EA1D27">
      <w:pPr>
        <w:pStyle w:val="Default"/>
        <w:ind w:firstLine="709"/>
        <w:jc w:val="both"/>
        <w:rPr>
          <w:b/>
          <w:bCs/>
          <w:i/>
          <w:iCs/>
          <w:color w:val="00000A"/>
          <w:sz w:val="28"/>
          <w:szCs w:val="28"/>
        </w:rPr>
      </w:pPr>
      <w:r w:rsidRPr="00974B26">
        <w:rPr>
          <w:b/>
          <w:bCs/>
          <w:color w:val="00000A"/>
          <w:sz w:val="28"/>
          <w:szCs w:val="28"/>
        </w:rPr>
        <w:t xml:space="preserve">Оценка </w:t>
      </w:r>
      <w:r w:rsidRPr="00974B26">
        <w:rPr>
          <w:b/>
          <w:bCs/>
          <w:i/>
          <w:iCs/>
          <w:color w:val="00000A"/>
          <w:sz w:val="28"/>
          <w:szCs w:val="28"/>
        </w:rPr>
        <w:t xml:space="preserve">"отлично" </w:t>
      </w:r>
    </w:p>
    <w:p w:rsidR="00EA1D27" w:rsidRPr="00974B26" w:rsidRDefault="00EA1D27" w:rsidP="00EA1D27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974B26">
        <w:rPr>
          <w:color w:val="00000A"/>
          <w:sz w:val="28"/>
          <w:szCs w:val="28"/>
        </w:rPr>
        <w:t>работа выполнена полностью;</w:t>
      </w:r>
    </w:p>
    <w:p w:rsidR="00EA1D27" w:rsidRPr="00974B26" w:rsidRDefault="00EA1D27" w:rsidP="00EA1D27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974B26">
        <w:rPr>
          <w:color w:val="00000A"/>
          <w:sz w:val="28"/>
          <w:szCs w:val="28"/>
        </w:rPr>
        <w:t xml:space="preserve">в </w:t>
      </w:r>
      <w:proofErr w:type="gramStart"/>
      <w:r w:rsidRPr="00974B26">
        <w:rPr>
          <w:color w:val="00000A"/>
          <w:sz w:val="28"/>
          <w:szCs w:val="28"/>
        </w:rPr>
        <w:t>логических рассуждениях</w:t>
      </w:r>
      <w:proofErr w:type="gramEnd"/>
      <w:r w:rsidRPr="00974B26">
        <w:rPr>
          <w:color w:val="00000A"/>
          <w:sz w:val="28"/>
          <w:szCs w:val="28"/>
        </w:rPr>
        <w:t xml:space="preserve"> и обоснованиях нет пробелов и ошибок;</w:t>
      </w:r>
    </w:p>
    <w:p w:rsidR="00EA1D27" w:rsidRPr="00974B26" w:rsidRDefault="00EA1D27" w:rsidP="00EA1D27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974B26">
        <w:rPr>
          <w:color w:val="00000A"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EA1D27" w:rsidRPr="00974B26" w:rsidRDefault="00EA1D27" w:rsidP="00EA1D27">
      <w:pPr>
        <w:pStyle w:val="Default"/>
        <w:ind w:firstLine="709"/>
        <w:jc w:val="both"/>
        <w:rPr>
          <w:b/>
          <w:bCs/>
          <w:color w:val="00000A"/>
          <w:sz w:val="28"/>
          <w:szCs w:val="28"/>
        </w:rPr>
      </w:pPr>
      <w:r w:rsidRPr="00974B26">
        <w:rPr>
          <w:b/>
          <w:bCs/>
          <w:color w:val="00000A"/>
          <w:sz w:val="28"/>
          <w:szCs w:val="28"/>
        </w:rPr>
        <w:t xml:space="preserve">Оценка </w:t>
      </w:r>
      <w:r w:rsidRPr="00974B26">
        <w:rPr>
          <w:b/>
          <w:bCs/>
          <w:i/>
          <w:iCs/>
          <w:color w:val="00000A"/>
          <w:sz w:val="28"/>
          <w:szCs w:val="28"/>
        </w:rPr>
        <w:t>"хорошо"</w:t>
      </w:r>
      <w:r w:rsidRPr="00974B26">
        <w:rPr>
          <w:b/>
          <w:bCs/>
          <w:color w:val="00000A"/>
          <w:sz w:val="28"/>
          <w:szCs w:val="28"/>
        </w:rPr>
        <w:t xml:space="preserve"> </w:t>
      </w:r>
    </w:p>
    <w:p w:rsidR="00EA1D27" w:rsidRPr="00974B26" w:rsidRDefault="00EA1D27" w:rsidP="00EA1D27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4B26">
        <w:rPr>
          <w:sz w:val="28"/>
          <w:szCs w:val="28"/>
        </w:rPr>
        <w:t xml:space="preserve"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 </w:t>
      </w:r>
    </w:p>
    <w:p w:rsidR="00EA1D27" w:rsidRPr="00974B26" w:rsidRDefault="00EA1D27" w:rsidP="00EA1D27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974B26">
        <w:rPr>
          <w:sz w:val="28"/>
          <w:szCs w:val="28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EA1D27" w:rsidRPr="00974B26" w:rsidRDefault="00EA1D27" w:rsidP="00EA1D27">
      <w:pPr>
        <w:pStyle w:val="Default"/>
        <w:ind w:firstLine="709"/>
        <w:jc w:val="both"/>
        <w:rPr>
          <w:b/>
          <w:bCs/>
          <w:i/>
          <w:iCs/>
          <w:color w:val="00000A"/>
          <w:sz w:val="28"/>
          <w:szCs w:val="28"/>
        </w:rPr>
      </w:pPr>
      <w:r w:rsidRPr="00974B26">
        <w:rPr>
          <w:b/>
          <w:bCs/>
          <w:color w:val="00000A"/>
          <w:sz w:val="28"/>
          <w:szCs w:val="28"/>
        </w:rPr>
        <w:t xml:space="preserve">Оценка </w:t>
      </w:r>
      <w:r w:rsidRPr="00974B26">
        <w:rPr>
          <w:b/>
          <w:bCs/>
          <w:i/>
          <w:iCs/>
          <w:color w:val="00000A"/>
          <w:sz w:val="28"/>
          <w:szCs w:val="28"/>
        </w:rPr>
        <w:t xml:space="preserve">"удовлетворительно" </w:t>
      </w:r>
    </w:p>
    <w:p w:rsidR="00EA1D27" w:rsidRPr="00974B26" w:rsidRDefault="00EA1D27" w:rsidP="00EA1D2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 xml:space="preserve"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 </w:t>
      </w:r>
    </w:p>
    <w:p w:rsidR="00EA1D27" w:rsidRPr="00974B26" w:rsidRDefault="00EA1D27" w:rsidP="00EA1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4B26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Pr="00974B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"неудовлетворительно" </w:t>
      </w:r>
    </w:p>
    <w:p w:rsidR="00EA1D27" w:rsidRPr="00974B26" w:rsidRDefault="00EA1D27" w:rsidP="00EA1D27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4B26">
        <w:rPr>
          <w:sz w:val="28"/>
          <w:szCs w:val="28"/>
        </w:rPr>
        <w:t xml:space="preserve">допущены существенные ошибки, показавшие, что учащийся не владеет обязательными знаниями по данной теме в полной мере; </w:t>
      </w:r>
    </w:p>
    <w:p w:rsidR="00EA1D27" w:rsidRPr="00974B26" w:rsidRDefault="00EA1D27" w:rsidP="00EA1D27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4B26">
        <w:rPr>
          <w:sz w:val="28"/>
          <w:szCs w:val="28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EA1D27" w:rsidRPr="00974B26" w:rsidRDefault="00EA1D27" w:rsidP="00EA1D27">
      <w:pPr>
        <w:pStyle w:val="Default"/>
        <w:ind w:firstLine="709"/>
        <w:jc w:val="both"/>
        <w:rPr>
          <w:sz w:val="28"/>
          <w:szCs w:val="28"/>
        </w:rPr>
      </w:pPr>
    </w:p>
    <w:p w:rsidR="00974B26" w:rsidRDefault="00974B26" w:rsidP="00EA1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26" w:rsidRDefault="00974B26" w:rsidP="00EA1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D27" w:rsidRPr="00974B26" w:rsidRDefault="00EA1D27" w:rsidP="00EA1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B26">
        <w:rPr>
          <w:rFonts w:ascii="Times New Roman" w:hAnsi="Times New Roman" w:cs="Times New Roman"/>
          <w:b/>
          <w:sz w:val="28"/>
          <w:szCs w:val="28"/>
        </w:rPr>
        <w:lastRenderedPageBreak/>
        <w:t>2 ФОНД ОЦЕНОЧНЫХ СРЕДСТВ ДЛЯ ПРОМЕЖУТОЧНОЙ АТТЕСТАЦИИ</w:t>
      </w:r>
    </w:p>
    <w:p w:rsidR="00EA1D27" w:rsidRPr="00974B26" w:rsidRDefault="00EA1D27" w:rsidP="00EA1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 xml:space="preserve">Промежуточная аттестация (4 семестр) проводится в письменной форме, в процессе которого выявляется уровень компетенций, приобретенных студентами в процессе обучения. </w:t>
      </w:r>
    </w:p>
    <w:p w:rsidR="00EA1D27" w:rsidRPr="00974B26" w:rsidRDefault="00EA1D27" w:rsidP="00EA1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в форме зачета студенту задается два вопроса из банка вопросов.</w:t>
      </w:r>
    </w:p>
    <w:p w:rsidR="00EA1D27" w:rsidRPr="00974B26" w:rsidRDefault="00EA1D27" w:rsidP="00EA1D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26">
        <w:rPr>
          <w:rFonts w:ascii="Times New Roman" w:hAnsi="Times New Roman" w:cs="Times New Roman"/>
          <w:b/>
          <w:sz w:val="28"/>
          <w:szCs w:val="28"/>
        </w:rPr>
        <w:t xml:space="preserve">Банк вопросов: </w:t>
      </w:r>
    </w:p>
    <w:p w:rsidR="00EA1D27" w:rsidRPr="00974B26" w:rsidRDefault="00EA1D27" w:rsidP="00EA1D2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Дайте понятия множеств, назовите виды множеств</w:t>
      </w:r>
      <w:proofErr w:type="gramStart"/>
      <w:r w:rsidRPr="00974B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4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B2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74B26">
        <w:rPr>
          <w:rFonts w:ascii="Times New Roman" w:hAnsi="Times New Roman" w:cs="Times New Roman"/>
          <w:sz w:val="28"/>
          <w:szCs w:val="28"/>
        </w:rPr>
        <w:t>азовите операции над множествами. назовите основные тождества алгебры множеств.</w:t>
      </w:r>
    </w:p>
    <w:p w:rsidR="00EA1D27" w:rsidRPr="00974B26" w:rsidRDefault="00EA1D27" w:rsidP="00EA1D2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Какие высказывания называются простыми или элементарными. Назовите виды логических операций над высказываниями. Перечислите операции алгебры логики над высказываниями.</w:t>
      </w:r>
    </w:p>
    <w:p w:rsidR="00EA1D27" w:rsidRPr="00974B26" w:rsidRDefault="00EA1D27" w:rsidP="00EA1D2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Перечислите методы минимизации алгебраических преобразований.</w:t>
      </w:r>
    </w:p>
    <w:p w:rsidR="00EA1D27" w:rsidRPr="00974B26" w:rsidRDefault="00EA1D27" w:rsidP="00EA1D2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Дайте понятие предиката. Перечислите свойства предиката. Что лежит в основе языка предиката. Перечислите операции кванторов.</w:t>
      </w:r>
    </w:p>
    <w:p w:rsidR="00EA1D27" w:rsidRPr="00974B26" w:rsidRDefault="00EA1D27" w:rsidP="00EA1D2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Назовите основные принципы теории множеств.</w:t>
      </w:r>
    </w:p>
    <w:p w:rsidR="00EA1D27" w:rsidRPr="00974B26" w:rsidRDefault="00EA1D27" w:rsidP="00EA1D2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Выполнить логические операции над множествами. Выполнить решение задач с применением алгебры предикатов. Выполнить решение задач с применением формул логики.</w:t>
      </w:r>
    </w:p>
    <w:p w:rsidR="00EA1D27" w:rsidRPr="00974B26" w:rsidRDefault="00EA1D27" w:rsidP="00EA1D2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26">
        <w:rPr>
          <w:rFonts w:ascii="Times New Roman" w:hAnsi="Times New Roman" w:cs="Times New Roman"/>
          <w:sz w:val="28"/>
          <w:szCs w:val="28"/>
        </w:rPr>
        <w:t>Выполнить решение задач логического характера. Выполнить решение задач с применением средств математической логики.</w:t>
      </w:r>
    </w:p>
    <w:p w:rsidR="00EA1D27" w:rsidRPr="00974B26" w:rsidRDefault="00EA1D27" w:rsidP="00EA1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D27" w:rsidRPr="00974B26" w:rsidRDefault="00EA1D27" w:rsidP="00EA1D27">
      <w:pPr>
        <w:pStyle w:val="a7"/>
        <w:ind w:left="0" w:firstLine="709"/>
        <w:jc w:val="center"/>
        <w:rPr>
          <w:b/>
          <w:sz w:val="28"/>
          <w:szCs w:val="28"/>
        </w:rPr>
      </w:pPr>
      <w:r w:rsidRPr="00974B26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EA1D27" w:rsidRPr="00974B26" w:rsidTr="00C71880">
        <w:tc>
          <w:tcPr>
            <w:tcW w:w="2660" w:type="dxa"/>
          </w:tcPr>
          <w:p w:rsidR="00EA1D27" w:rsidRPr="00974B26" w:rsidRDefault="00EA1D27" w:rsidP="00C718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EA1D27" w:rsidRPr="00974B26" w:rsidRDefault="00EA1D27" w:rsidP="00C7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EA1D27" w:rsidRPr="00974B26" w:rsidTr="00C71880">
        <w:tc>
          <w:tcPr>
            <w:tcW w:w="2660" w:type="dxa"/>
          </w:tcPr>
          <w:p w:rsidR="00EA1D27" w:rsidRPr="00974B26" w:rsidRDefault="00EA1D27" w:rsidP="00C718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EA1D27" w:rsidRPr="00974B26" w:rsidRDefault="00EA1D27" w:rsidP="00C7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EA1D27" w:rsidRPr="00974B26" w:rsidTr="00C71880">
        <w:tc>
          <w:tcPr>
            <w:tcW w:w="2660" w:type="dxa"/>
          </w:tcPr>
          <w:p w:rsidR="00EA1D27" w:rsidRPr="00974B26" w:rsidRDefault="00EA1D27" w:rsidP="00C718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EA1D27" w:rsidRPr="00974B26" w:rsidRDefault="00EA1D27" w:rsidP="00C7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 xml:space="preserve">студент, обнаруживает знания только основного материала, но не усвоил детали, допускает ошибки </w:t>
            </w:r>
            <w:r w:rsidRPr="00974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EA1D27" w:rsidRPr="00974B26" w:rsidTr="00C71880">
        <w:tc>
          <w:tcPr>
            <w:tcW w:w="2660" w:type="dxa"/>
          </w:tcPr>
          <w:p w:rsidR="00EA1D27" w:rsidRPr="00974B26" w:rsidRDefault="00EA1D27" w:rsidP="00C718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6911" w:type="dxa"/>
          </w:tcPr>
          <w:p w:rsidR="00EA1D27" w:rsidRPr="00974B26" w:rsidRDefault="00EA1D27" w:rsidP="00C7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26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bookmarkEnd w:id="2"/>
    </w:tbl>
    <w:p w:rsidR="00EA1D27" w:rsidRPr="00974B26" w:rsidRDefault="00EA1D27" w:rsidP="00974B26">
      <w:pPr>
        <w:pStyle w:val="a9"/>
        <w:ind w:firstLine="709"/>
        <w:jc w:val="center"/>
        <w:rPr>
          <w:b w:val="0"/>
        </w:rPr>
      </w:pPr>
    </w:p>
    <w:p w:rsidR="00541317" w:rsidRPr="00974B26" w:rsidRDefault="00541317">
      <w:pPr>
        <w:rPr>
          <w:rFonts w:ascii="Times New Roman" w:hAnsi="Times New Roman" w:cs="Times New Roman"/>
          <w:sz w:val="28"/>
          <w:szCs w:val="28"/>
        </w:rPr>
      </w:pPr>
    </w:p>
    <w:sectPr w:rsidR="00541317" w:rsidRPr="00974B26" w:rsidSect="00BD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EB4"/>
    <w:multiLevelType w:val="hybridMultilevel"/>
    <w:tmpl w:val="322AD5C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A4330"/>
    <w:multiLevelType w:val="hybridMultilevel"/>
    <w:tmpl w:val="90AEEF5C"/>
    <w:lvl w:ilvl="0" w:tplc="30F6C8A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E1E78"/>
    <w:multiLevelType w:val="hybridMultilevel"/>
    <w:tmpl w:val="8BC2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0F3C"/>
    <w:multiLevelType w:val="hybridMultilevel"/>
    <w:tmpl w:val="40E84E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83384"/>
    <w:multiLevelType w:val="hybridMultilevel"/>
    <w:tmpl w:val="F604970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51003"/>
    <w:multiLevelType w:val="hybridMultilevel"/>
    <w:tmpl w:val="D7C891E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D7971"/>
    <w:multiLevelType w:val="hybridMultilevel"/>
    <w:tmpl w:val="AAE45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D27"/>
    <w:rsid w:val="00541317"/>
    <w:rsid w:val="00974B26"/>
    <w:rsid w:val="00BD01DB"/>
    <w:rsid w:val="00EA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DB"/>
  </w:style>
  <w:style w:type="paragraph" w:styleId="1">
    <w:name w:val="heading 1"/>
    <w:basedOn w:val="a"/>
    <w:next w:val="a"/>
    <w:link w:val="10"/>
    <w:uiPriority w:val="9"/>
    <w:qFormat/>
    <w:rsid w:val="00EA1D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1D2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D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qFormat/>
    <w:rsid w:val="00EA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A1D27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Центр"/>
    <w:basedOn w:val="a6"/>
    <w:rsid w:val="00EA1D27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aliases w:val="Содержание. 2 уровень"/>
    <w:basedOn w:val="a"/>
    <w:link w:val="a8"/>
    <w:qFormat/>
    <w:rsid w:val="00EA1D27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1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!Заголовок"/>
    <w:basedOn w:val="1"/>
    <w:next w:val="a"/>
    <w:qFormat/>
    <w:rsid w:val="00EA1D27"/>
    <w:pPr>
      <w:keepLines w:val="0"/>
      <w:autoSpaceDE w:val="0"/>
      <w:autoSpaceDN w:val="0"/>
      <w:spacing w:before="0" w:line="240" w:lineRule="auto"/>
      <w:ind w:firstLine="284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Абзац списка Знак"/>
    <w:aliases w:val="Содержание. 2 уровень Знак"/>
    <w:link w:val="a7"/>
    <w:qFormat/>
    <w:locked/>
    <w:rsid w:val="00EA1D2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a"/>
    <w:uiPriority w:val="99"/>
    <w:semiHidden/>
    <w:unhideWhenUsed/>
    <w:rsid w:val="00EA1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6"/>
    <w:uiPriority w:val="99"/>
    <w:semiHidden/>
    <w:rsid w:val="00EA1D27"/>
  </w:style>
  <w:style w:type="character" w:customStyle="1" w:styleId="10">
    <w:name w:val="Заголовок 1 Знак"/>
    <w:basedOn w:val="a0"/>
    <w:link w:val="1"/>
    <w:uiPriority w:val="9"/>
    <w:rsid w:val="00EA1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938</Words>
  <Characters>5350</Characters>
  <Application>Microsoft Office Word</Application>
  <DocSecurity>0</DocSecurity>
  <Lines>44</Lines>
  <Paragraphs>12</Paragraphs>
  <ScaleCrop>false</ScaleCrop>
  <Company>кИЭиУ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2023-05-19T02:48:00Z</dcterms:created>
  <dcterms:modified xsi:type="dcterms:W3CDTF">2023-07-04T08:35:00Z</dcterms:modified>
</cp:coreProperties>
</file>