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03" w:rsidRPr="008047BF" w:rsidRDefault="00BD5003" w:rsidP="00804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BD5003" w:rsidRPr="008047BF" w:rsidRDefault="00BD5003" w:rsidP="00804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BD5003" w:rsidRPr="008047BF" w:rsidRDefault="00BD5003" w:rsidP="00804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BD5003" w:rsidRPr="008047BF" w:rsidRDefault="00BD5003" w:rsidP="008047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D5003" w:rsidRPr="008047BF" w:rsidRDefault="00BD5003" w:rsidP="008047B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D5003" w:rsidRPr="008047BF" w:rsidRDefault="00BD5003" w:rsidP="00BD5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7BF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BD5003" w:rsidRPr="008047BF" w:rsidRDefault="00BD5003" w:rsidP="00BD50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003" w:rsidRPr="008047BF" w:rsidRDefault="00BD5003" w:rsidP="00BD50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5003" w:rsidRPr="008047BF" w:rsidRDefault="00BD5003" w:rsidP="00BD5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7BF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BD5003" w:rsidRPr="008047BF" w:rsidRDefault="00BD5003" w:rsidP="00BD5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7BF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BD5003" w:rsidRPr="008047BF" w:rsidRDefault="00BD5003" w:rsidP="00BD5003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019282"/>
      <w:r w:rsidRPr="008047BF">
        <w:rPr>
          <w:rFonts w:ascii="Times New Roman" w:hAnsi="Times New Roman" w:cs="Times New Roman"/>
          <w:b/>
          <w:sz w:val="28"/>
          <w:szCs w:val="28"/>
        </w:rPr>
        <w:t>ОП.09 Теория вероятностей и математическая статистика</w:t>
      </w:r>
      <w:bookmarkEnd w:id="0"/>
    </w:p>
    <w:p w:rsidR="00BD5003" w:rsidRPr="008047BF" w:rsidRDefault="00BD5003" w:rsidP="00BD5003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003" w:rsidRPr="008047BF" w:rsidRDefault="00BD5003" w:rsidP="00BD5003">
      <w:pPr>
        <w:ind w:left="-426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8047BF">
        <w:rPr>
          <w:rFonts w:ascii="Times New Roman" w:hAnsi="Times New Roman" w:cs="Times New Roman"/>
          <w:sz w:val="28"/>
          <w:szCs w:val="28"/>
          <w:u w:val="single"/>
        </w:rPr>
        <w:t>09.02.08 Интеллектуальные интегрированные системы</w:t>
      </w:r>
    </w:p>
    <w:p w:rsidR="00BD5003" w:rsidRPr="008047BF" w:rsidRDefault="00BD5003" w:rsidP="00BD5003">
      <w:pPr>
        <w:pStyle w:val="a3"/>
        <w:jc w:val="left"/>
        <w:rPr>
          <w:sz w:val="28"/>
          <w:szCs w:val="28"/>
          <w:u w:val="single"/>
        </w:rPr>
      </w:pPr>
    </w:p>
    <w:p w:rsidR="00BD5003" w:rsidRPr="008047BF" w:rsidRDefault="00BD5003" w:rsidP="00BD5003">
      <w:pPr>
        <w:pStyle w:val="a3"/>
        <w:jc w:val="left"/>
        <w:rPr>
          <w:sz w:val="28"/>
          <w:szCs w:val="28"/>
        </w:rPr>
      </w:pPr>
    </w:p>
    <w:p w:rsidR="00BD5003" w:rsidRPr="008047BF" w:rsidRDefault="00BD5003" w:rsidP="00BD5003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BD5003" w:rsidRPr="008047BF" w:rsidRDefault="00BD5003" w:rsidP="00BD5003">
      <w:pPr>
        <w:ind w:left="-426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8047BF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BD5003" w:rsidRPr="008047BF" w:rsidRDefault="00BD5003" w:rsidP="00BD50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003" w:rsidRPr="008047BF" w:rsidRDefault="00BD5003" w:rsidP="00BD500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570"/>
        <w:gridCol w:w="3115"/>
      </w:tblGrid>
      <w:tr w:rsidR="00BD5003" w:rsidRPr="008047BF" w:rsidTr="008047BF">
        <w:tc>
          <w:tcPr>
            <w:tcW w:w="2660" w:type="dxa"/>
            <w:shd w:val="clear" w:color="auto" w:fill="auto"/>
          </w:tcPr>
          <w:p w:rsidR="00BD5003" w:rsidRPr="008047BF" w:rsidRDefault="00BD5003" w:rsidP="001A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6876222"/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570" w:type="dxa"/>
            <w:shd w:val="clear" w:color="auto" w:fill="auto"/>
          </w:tcPr>
          <w:p w:rsidR="00BD5003" w:rsidRPr="008047BF" w:rsidRDefault="00BD5003" w:rsidP="001A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BD5003" w:rsidRPr="008047BF" w:rsidRDefault="00BD5003" w:rsidP="001A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BD5003" w:rsidRPr="008047BF" w:rsidTr="008047BF">
        <w:tc>
          <w:tcPr>
            <w:tcW w:w="2660" w:type="dxa"/>
            <w:shd w:val="clear" w:color="auto" w:fill="auto"/>
          </w:tcPr>
          <w:p w:rsidR="00BD5003" w:rsidRPr="008047BF" w:rsidRDefault="00BD5003" w:rsidP="001A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570" w:type="dxa"/>
            <w:shd w:val="clear" w:color="auto" w:fill="auto"/>
          </w:tcPr>
          <w:p w:rsidR="00BD5003" w:rsidRPr="008047BF" w:rsidRDefault="00BD5003" w:rsidP="001A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BD5003" w:rsidRPr="008047BF" w:rsidRDefault="00BD5003" w:rsidP="001A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BD5003" w:rsidRPr="008047BF" w:rsidTr="008047BF">
        <w:tc>
          <w:tcPr>
            <w:tcW w:w="2660" w:type="dxa"/>
            <w:shd w:val="clear" w:color="auto" w:fill="auto"/>
          </w:tcPr>
          <w:p w:rsidR="00BD5003" w:rsidRPr="008047BF" w:rsidRDefault="00BD5003" w:rsidP="001A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570" w:type="dxa"/>
            <w:shd w:val="clear" w:color="auto" w:fill="auto"/>
          </w:tcPr>
          <w:p w:rsidR="00BD5003" w:rsidRPr="008047BF" w:rsidRDefault="00BD5003" w:rsidP="001A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BD5003" w:rsidRPr="008047BF" w:rsidRDefault="00BD5003" w:rsidP="001A20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1"/>
    </w:tbl>
    <w:p w:rsidR="00BD5003" w:rsidRPr="008047BF" w:rsidRDefault="00BD5003" w:rsidP="00BD50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5003" w:rsidRPr="008047BF" w:rsidRDefault="00BD5003" w:rsidP="00BD50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003" w:rsidRPr="008047BF" w:rsidRDefault="00BD5003" w:rsidP="00BD50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003" w:rsidRPr="008047BF" w:rsidRDefault="00BD5003" w:rsidP="00BD50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5003" w:rsidRPr="008047BF" w:rsidRDefault="00BD5003" w:rsidP="00BD500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br w:type="page"/>
      </w:r>
      <w:bookmarkStart w:id="2" w:name="_Hlk127019324"/>
      <w:r w:rsidRPr="008047BF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BD5003" w:rsidRPr="008047BF" w:rsidRDefault="00BD5003" w:rsidP="00BD5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BD5003" w:rsidRPr="008047BF" w:rsidRDefault="00BD5003" w:rsidP="00BD5003">
      <w:pPr>
        <w:jc w:val="center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b/>
          <w:i/>
          <w:sz w:val="28"/>
          <w:szCs w:val="28"/>
        </w:rPr>
        <w:t>«Теория вероятностей и математическая статистика»</w:t>
      </w:r>
    </w:p>
    <w:p w:rsidR="00BD5003" w:rsidRPr="008047BF" w:rsidRDefault="00BD5003" w:rsidP="00BD500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BD5003" w:rsidRPr="008047BF" w:rsidTr="001A20F3">
        <w:tc>
          <w:tcPr>
            <w:tcW w:w="2235" w:type="dxa"/>
          </w:tcPr>
          <w:p w:rsidR="00BD5003" w:rsidRPr="008047BF" w:rsidRDefault="00BD5003" w:rsidP="001A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BD5003" w:rsidRPr="008047BF" w:rsidRDefault="00BD5003" w:rsidP="001A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BD5003" w:rsidRPr="008047BF" w:rsidRDefault="00BD5003" w:rsidP="001A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3084" w:type="dxa"/>
          </w:tcPr>
          <w:p w:rsidR="00BD5003" w:rsidRPr="008047BF" w:rsidRDefault="00BD5003" w:rsidP="001A20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BD5003" w:rsidRPr="008047BF" w:rsidTr="001A20F3">
        <w:trPr>
          <w:trHeight w:val="585"/>
        </w:trPr>
        <w:tc>
          <w:tcPr>
            <w:tcW w:w="2235" w:type="dxa"/>
            <w:vMerge w:val="restart"/>
          </w:tcPr>
          <w:p w:rsidR="00BD5003" w:rsidRPr="008047BF" w:rsidRDefault="00BD5003" w:rsidP="001A2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47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 вероятностей и математическая статистика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D5003" w:rsidRPr="008047BF" w:rsidRDefault="00BD5003" w:rsidP="001A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b/>
                <w:sz w:val="28"/>
                <w:szCs w:val="28"/>
              </w:rPr>
              <w:t>ОК 01, ОК 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5003" w:rsidRPr="008047BF" w:rsidRDefault="00BD5003" w:rsidP="001A20F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практических работ</w:t>
            </w:r>
          </w:p>
          <w:p w:rsidR="00BD5003" w:rsidRPr="008047BF" w:rsidRDefault="00BD5003" w:rsidP="001A20F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BD5003" w:rsidRPr="008047BF" w:rsidRDefault="00BD5003" w:rsidP="001A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практическим работам. </w:t>
            </w:r>
          </w:p>
          <w:p w:rsidR="00BD5003" w:rsidRPr="008047BF" w:rsidRDefault="00BD5003" w:rsidP="001A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Тест текущего контроля.</w:t>
            </w:r>
          </w:p>
          <w:p w:rsidR="00BD5003" w:rsidRPr="008047BF" w:rsidRDefault="00BD5003" w:rsidP="001A20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003" w:rsidRPr="008047BF" w:rsidTr="001A20F3">
        <w:trPr>
          <w:trHeight w:val="400"/>
        </w:trPr>
        <w:tc>
          <w:tcPr>
            <w:tcW w:w="2235" w:type="dxa"/>
            <w:vMerge/>
          </w:tcPr>
          <w:p w:rsidR="00BD5003" w:rsidRPr="008047BF" w:rsidRDefault="00BD5003" w:rsidP="001A20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D5003" w:rsidRPr="008047BF" w:rsidRDefault="00BD5003" w:rsidP="001A20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D5003" w:rsidRPr="008047BF" w:rsidRDefault="00BD5003" w:rsidP="001A20F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зачета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D5003" w:rsidRPr="008047BF" w:rsidRDefault="00BD5003" w:rsidP="001A20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BD5003" w:rsidRPr="008047BF" w:rsidRDefault="00BD5003" w:rsidP="00BD50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003" w:rsidRPr="008047BF" w:rsidRDefault="00BD5003" w:rsidP="00BD50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7BF">
        <w:rPr>
          <w:rFonts w:ascii="Times New Roman" w:hAnsi="Times New Roman" w:cs="Times New Roman"/>
          <w:b/>
          <w:sz w:val="28"/>
          <w:szCs w:val="28"/>
        </w:rPr>
        <w:t>1 ФОНД ОЦЕНОЧНЫХ СРЕДСТВ</w:t>
      </w:r>
    </w:p>
    <w:p w:rsidR="00BD5003" w:rsidRPr="008047BF" w:rsidRDefault="00BD5003" w:rsidP="00BD50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7BF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BD5003" w:rsidRPr="008047BF" w:rsidRDefault="00BD5003" w:rsidP="00BD5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8047BF">
        <w:rPr>
          <w:rFonts w:ascii="Times New Roman" w:hAnsi="Times New Roman" w:cs="Times New Roman"/>
          <w:b/>
          <w:i/>
          <w:sz w:val="28"/>
          <w:szCs w:val="28"/>
        </w:rPr>
        <w:t>практических работ.</w:t>
      </w:r>
      <w:r w:rsidRPr="00804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Toc473591748"/>
      <w:bookmarkStart w:id="4" w:name="_Toc473592164"/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7BF">
        <w:rPr>
          <w:rFonts w:ascii="Times New Roman" w:hAnsi="Times New Roman" w:cs="Times New Roman"/>
          <w:b/>
          <w:sz w:val="28"/>
          <w:szCs w:val="28"/>
        </w:rPr>
        <w:t>Цель проведения практических работ</w:t>
      </w:r>
      <w:bookmarkEnd w:id="3"/>
      <w:bookmarkEnd w:id="4"/>
    </w:p>
    <w:p w:rsidR="00BD5003" w:rsidRPr="008047BF" w:rsidRDefault="00BD5003" w:rsidP="00BD500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>Решение вероятностных и статистических задач с помощью стандартных методов и моделей.</w:t>
      </w:r>
    </w:p>
    <w:p w:rsidR="00BD5003" w:rsidRPr="008047BF" w:rsidRDefault="00BD5003" w:rsidP="00BD500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Решение статистических задач с помощью формул, таблиц, графиков. </w:t>
      </w:r>
    </w:p>
    <w:p w:rsidR="00BD5003" w:rsidRPr="008047BF" w:rsidRDefault="00BD5003" w:rsidP="00BD500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>Применение современных пакетов прикладных программ при решении статистических задач и обработки данных.</w:t>
      </w:r>
    </w:p>
    <w:p w:rsidR="00BD5003" w:rsidRPr="008047BF" w:rsidRDefault="00BD5003" w:rsidP="00BD500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>Решение задач с помощью элементов комбинаторики.</w:t>
      </w:r>
    </w:p>
    <w:p w:rsidR="00BD5003" w:rsidRPr="008047BF" w:rsidRDefault="00BD5003" w:rsidP="00BD500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lastRenderedPageBreak/>
        <w:t>Формулирование понятия случайного события, классического определения вероятности, вычисление вероятностей событий с использованием элементов комбинаторики, геометрическую вероятность.</w:t>
      </w:r>
    </w:p>
    <w:p w:rsidR="00BD5003" w:rsidRPr="008047BF" w:rsidRDefault="00BD5003" w:rsidP="00BD500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>Применение алгебры событий, теорем умножения и сложения вероятностей, формулы полной вероятности при решении задач.</w:t>
      </w:r>
    </w:p>
    <w:p w:rsidR="00BD5003" w:rsidRPr="008047BF" w:rsidRDefault="00BD5003" w:rsidP="00BD500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>Формулирование понятия случайной величины, дискретной и непрерывной случайных величин, их распределение, характеристики.</w:t>
      </w:r>
    </w:p>
    <w:p w:rsidR="00BD5003" w:rsidRPr="008047BF" w:rsidRDefault="00BD5003" w:rsidP="00BD500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>Применение законов распределения непрерывных случайных величин при решении задач.</w:t>
      </w:r>
    </w:p>
    <w:p w:rsidR="00BD5003" w:rsidRPr="008047BF" w:rsidRDefault="00BD5003" w:rsidP="00BD500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>Использование центральной предельной теоремы, выборочного метода математической статистики, характеристики выборки при решении задач.</w:t>
      </w:r>
    </w:p>
    <w:p w:rsidR="00BD5003" w:rsidRPr="008047BF" w:rsidRDefault="00BD5003" w:rsidP="00BD500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>Формулирование понятия вероятности и частоты.</w:t>
      </w:r>
    </w:p>
    <w:p w:rsidR="00BD5003" w:rsidRPr="008047BF" w:rsidRDefault="00BD5003" w:rsidP="00BD50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5003" w:rsidRPr="008047BF" w:rsidRDefault="00BD5003" w:rsidP="00BD50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7BF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практических работ и уроков</w:t>
      </w:r>
    </w:p>
    <w:p w:rsidR="00BD5003" w:rsidRPr="008047BF" w:rsidRDefault="00BD5003" w:rsidP="00BD5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>Для успешного освоения данной дисциплины необходимо четкое соблюдение графика учебного процесса.</w:t>
      </w:r>
    </w:p>
    <w:p w:rsidR="00BD5003" w:rsidRPr="008047BF" w:rsidRDefault="00BD5003" w:rsidP="00BD5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Практические работы выполняются согласно заданию, выданному преподавателем. В задании указывается тема работы и номера вариантов индивидуальных заданий. </w:t>
      </w:r>
    </w:p>
    <w:p w:rsidR="00BD5003" w:rsidRPr="008047BF" w:rsidRDefault="00BD5003" w:rsidP="00BD5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>Практическая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7BF">
        <w:rPr>
          <w:rFonts w:ascii="Times New Roman" w:hAnsi="Times New Roman" w:cs="Times New Roman"/>
          <w:b/>
          <w:bCs/>
          <w:sz w:val="28"/>
          <w:szCs w:val="28"/>
        </w:rPr>
        <w:t xml:space="preserve">Тесты текущего контроля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>Сколько существует способов выбора трех студентов из 10 на конференцию?</w:t>
      </w:r>
      <w:r w:rsidRPr="008047BF">
        <w:rPr>
          <w:color w:val="auto"/>
          <w:sz w:val="28"/>
          <w:szCs w:val="28"/>
        </w:rPr>
        <w:t xml:space="preserve">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Сформулируйте определение случайного события.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Назовите отличие упорядоченных выборок </w:t>
      </w:r>
      <w:proofErr w:type="gramStart"/>
      <w:r w:rsidRPr="008047BF">
        <w:rPr>
          <w:sz w:val="28"/>
          <w:szCs w:val="28"/>
        </w:rPr>
        <w:t>от</w:t>
      </w:r>
      <w:proofErr w:type="gramEnd"/>
      <w:r w:rsidRPr="008047BF">
        <w:rPr>
          <w:sz w:val="28"/>
          <w:szCs w:val="28"/>
        </w:rPr>
        <w:t xml:space="preserve"> неупорядоченных.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Какие формулы используются при расчете?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>Что такое перестановки?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Классическое определение вероятности события.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Алгебра событий: сумма, произведение событий.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Несовместные события.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Полная группа событий.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Противоположные события.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Классическое, статистическое, геометрическое определение вероятности события.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Теорема сложения вероятностей несовместных событий. Теорема сложения вероятностей совместных событий.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lastRenderedPageBreak/>
        <w:t xml:space="preserve"> Условная вероятность. Независимые события. Теорема умножения вероятностей.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Вероятность произведения конечного числа событий.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Формула полной вероятности. Формула Байеса.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Испытания Бернулли. Формула Бернулли. Локальная и интегральная теоремы Муавра-Лапласа.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Формула Пуассона.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Понятие случайной величины.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Дискретная случайная величина.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Закон распределения дискретной случайной величины.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Функция распределения дискретной случайной величины.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Математическое ожидание дискретной случайной величины.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Свойства математического ожидания.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Дисперсия дискретной случайной величины и ее свойства.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Основные законы распределения вероятностей дискретной случайной величины: Бернулли, биномиальное, геометрическое, распределение Пуассона.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Функция распределения вероятностей непрерывной случайной величины и ее свойства.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Плотность распределения вероятностей непрерывной случайно величины и ее свойства.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Математическое ожидание и дисперсия непрерывной случайной величины.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Числовые характеристики случайной величины.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Основные законы распределения непрерывной случайной величины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color w:val="auto"/>
          <w:sz w:val="28"/>
          <w:szCs w:val="28"/>
        </w:rPr>
        <w:t xml:space="preserve"> </w:t>
      </w:r>
      <w:r w:rsidRPr="008047BF">
        <w:rPr>
          <w:sz w:val="28"/>
          <w:szCs w:val="28"/>
        </w:rPr>
        <w:t xml:space="preserve">Генеральная совокупность и выборка.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Варианта и вариационный ряд.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Статистическое распределение выборки.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Эмпирическая функция распределения.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Полигон частот. Гистограмма частот.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Выборочная плотность распределения. Выборочная средняя и выборочная дисперсия. Эмпирические моменты. </w:t>
      </w:r>
    </w:p>
    <w:p w:rsidR="00BD5003" w:rsidRPr="008047BF" w:rsidRDefault="00BD5003" w:rsidP="00BD5003">
      <w:pPr>
        <w:pStyle w:val="Default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8047BF">
        <w:rPr>
          <w:sz w:val="28"/>
          <w:szCs w:val="28"/>
        </w:rPr>
        <w:t xml:space="preserve"> Обоснование статистической устойчивости основных выборочных характеристик (их сходимости по вероятности к теоретическим значениям).</w:t>
      </w:r>
    </w:p>
    <w:p w:rsidR="00BD5003" w:rsidRPr="008047BF" w:rsidRDefault="00BD5003" w:rsidP="00BD500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D5003" w:rsidRPr="008047BF" w:rsidRDefault="00BD5003" w:rsidP="00BD5003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8047BF">
        <w:rPr>
          <w:b/>
          <w:bCs/>
          <w:color w:val="auto"/>
          <w:sz w:val="28"/>
          <w:szCs w:val="28"/>
        </w:rPr>
        <w:t>Критерии формирования оценок по практическим работам</w:t>
      </w:r>
    </w:p>
    <w:p w:rsidR="00BD5003" w:rsidRPr="008047BF" w:rsidRDefault="00BD5003" w:rsidP="00BD5003">
      <w:pPr>
        <w:pStyle w:val="Default"/>
        <w:ind w:firstLine="709"/>
        <w:jc w:val="both"/>
        <w:rPr>
          <w:b/>
          <w:bCs/>
          <w:i/>
          <w:iCs/>
          <w:color w:val="00000A"/>
          <w:sz w:val="28"/>
          <w:szCs w:val="28"/>
        </w:rPr>
      </w:pPr>
      <w:r w:rsidRPr="008047BF">
        <w:rPr>
          <w:b/>
          <w:bCs/>
          <w:color w:val="00000A"/>
          <w:sz w:val="28"/>
          <w:szCs w:val="28"/>
        </w:rPr>
        <w:t xml:space="preserve">Оценка </w:t>
      </w:r>
      <w:r w:rsidRPr="008047BF">
        <w:rPr>
          <w:b/>
          <w:bCs/>
          <w:i/>
          <w:iCs/>
          <w:color w:val="00000A"/>
          <w:sz w:val="28"/>
          <w:szCs w:val="28"/>
        </w:rPr>
        <w:t xml:space="preserve">"отлично" </w:t>
      </w:r>
    </w:p>
    <w:p w:rsidR="00BD5003" w:rsidRPr="008047BF" w:rsidRDefault="00BD5003" w:rsidP="00BD5003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8047BF">
        <w:rPr>
          <w:color w:val="00000A"/>
          <w:sz w:val="28"/>
          <w:szCs w:val="28"/>
        </w:rPr>
        <w:t>работа выполнена полностью;</w:t>
      </w:r>
    </w:p>
    <w:p w:rsidR="00BD5003" w:rsidRPr="008047BF" w:rsidRDefault="00BD5003" w:rsidP="00BD5003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8047BF">
        <w:rPr>
          <w:color w:val="00000A"/>
          <w:sz w:val="28"/>
          <w:szCs w:val="28"/>
        </w:rPr>
        <w:t xml:space="preserve">в </w:t>
      </w:r>
      <w:proofErr w:type="gramStart"/>
      <w:r w:rsidRPr="008047BF">
        <w:rPr>
          <w:color w:val="00000A"/>
          <w:sz w:val="28"/>
          <w:szCs w:val="28"/>
        </w:rPr>
        <w:t>логических рассуждениях</w:t>
      </w:r>
      <w:proofErr w:type="gramEnd"/>
      <w:r w:rsidRPr="008047BF">
        <w:rPr>
          <w:color w:val="00000A"/>
          <w:sz w:val="28"/>
          <w:szCs w:val="28"/>
        </w:rPr>
        <w:t xml:space="preserve"> и обоснованиях нет пробелов и ошибок;</w:t>
      </w:r>
    </w:p>
    <w:p w:rsidR="00BD5003" w:rsidRPr="008047BF" w:rsidRDefault="00BD5003" w:rsidP="00BD5003">
      <w:pPr>
        <w:pStyle w:val="Default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8047BF">
        <w:rPr>
          <w:color w:val="00000A"/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BD5003" w:rsidRPr="008047BF" w:rsidRDefault="00BD5003" w:rsidP="00BD5003">
      <w:pPr>
        <w:pStyle w:val="Default"/>
        <w:ind w:firstLine="709"/>
        <w:jc w:val="both"/>
        <w:rPr>
          <w:b/>
          <w:bCs/>
          <w:color w:val="00000A"/>
          <w:sz w:val="28"/>
          <w:szCs w:val="28"/>
        </w:rPr>
      </w:pPr>
      <w:r w:rsidRPr="008047BF">
        <w:rPr>
          <w:b/>
          <w:bCs/>
          <w:color w:val="00000A"/>
          <w:sz w:val="28"/>
          <w:szCs w:val="28"/>
        </w:rPr>
        <w:t xml:space="preserve">Оценка </w:t>
      </w:r>
      <w:r w:rsidRPr="008047BF">
        <w:rPr>
          <w:b/>
          <w:bCs/>
          <w:i/>
          <w:iCs/>
          <w:color w:val="00000A"/>
          <w:sz w:val="28"/>
          <w:szCs w:val="28"/>
        </w:rPr>
        <w:t>"хорошо"</w:t>
      </w:r>
      <w:r w:rsidRPr="008047BF">
        <w:rPr>
          <w:b/>
          <w:bCs/>
          <w:color w:val="00000A"/>
          <w:sz w:val="28"/>
          <w:szCs w:val="28"/>
        </w:rPr>
        <w:t xml:space="preserve"> </w:t>
      </w:r>
    </w:p>
    <w:p w:rsidR="00BD5003" w:rsidRPr="008047BF" w:rsidRDefault="00BD5003" w:rsidP="00BD5003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47BF">
        <w:rPr>
          <w:sz w:val="28"/>
          <w:szCs w:val="28"/>
        </w:rPr>
        <w:lastRenderedPageBreak/>
        <w:t xml:space="preserve"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 </w:t>
      </w:r>
    </w:p>
    <w:p w:rsidR="00BD5003" w:rsidRPr="008047BF" w:rsidRDefault="00BD5003" w:rsidP="00BD5003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8047BF">
        <w:rPr>
          <w:sz w:val="28"/>
          <w:szCs w:val="28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BD5003" w:rsidRPr="008047BF" w:rsidRDefault="00BD5003" w:rsidP="00BD5003">
      <w:pPr>
        <w:pStyle w:val="Default"/>
        <w:ind w:firstLine="709"/>
        <w:jc w:val="both"/>
        <w:rPr>
          <w:b/>
          <w:bCs/>
          <w:i/>
          <w:iCs/>
          <w:color w:val="00000A"/>
          <w:sz w:val="28"/>
          <w:szCs w:val="28"/>
        </w:rPr>
      </w:pPr>
      <w:r w:rsidRPr="008047BF">
        <w:rPr>
          <w:b/>
          <w:bCs/>
          <w:color w:val="00000A"/>
          <w:sz w:val="28"/>
          <w:szCs w:val="28"/>
        </w:rPr>
        <w:t xml:space="preserve">Оценка </w:t>
      </w:r>
      <w:r w:rsidRPr="008047BF">
        <w:rPr>
          <w:b/>
          <w:bCs/>
          <w:i/>
          <w:iCs/>
          <w:color w:val="00000A"/>
          <w:sz w:val="28"/>
          <w:szCs w:val="28"/>
        </w:rPr>
        <w:t xml:space="preserve">"удовлетворительно" </w:t>
      </w:r>
    </w:p>
    <w:p w:rsidR="00BD5003" w:rsidRPr="008047BF" w:rsidRDefault="00BD5003" w:rsidP="00BD5003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 </w:t>
      </w:r>
    </w:p>
    <w:p w:rsidR="00BD5003" w:rsidRPr="008047BF" w:rsidRDefault="00BD5003" w:rsidP="00BD5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047BF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Pr="00804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"неудовлетворительно" </w:t>
      </w:r>
    </w:p>
    <w:p w:rsidR="00BD5003" w:rsidRPr="008047BF" w:rsidRDefault="00BD5003" w:rsidP="00BD5003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47BF">
        <w:rPr>
          <w:sz w:val="28"/>
          <w:szCs w:val="28"/>
        </w:rPr>
        <w:t xml:space="preserve">допущены существенные ошибки, показавшие, что учащийся не владеет обязательными знаниями по данной теме в полной мере; </w:t>
      </w:r>
    </w:p>
    <w:p w:rsidR="00BD5003" w:rsidRPr="008047BF" w:rsidRDefault="00BD5003" w:rsidP="00BD5003">
      <w:pPr>
        <w:pStyle w:val="Default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047BF">
        <w:rPr>
          <w:sz w:val="28"/>
          <w:szCs w:val="28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BD5003" w:rsidRPr="008047BF" w:rsidRDefault="00BD5003" w:rsidP="00BD5003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BD5003" w:rsidRPr="008047BF" w:rsidRDefault="00BD5003" w:rsidP="00BD5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7BF">
        <w:rPr>
          <w:rFonts w:ascii="Times New Roman" w:hAnsi="Times New Roman" w:cs="Times New Roman"/>
          <w:b/>
          <w:sz w:val="28"/>
          <w:szCs w:val="28"/>
        </w:rPr>
        <w:t>2 ФОНД ОЦЕНОЧНЫХ СРЕДСТВ ДЛЯ ПРОМЕЖУТОЧНОЙ АТТЕСТАЦИИ (ЗАЧЕТА)</w:t>
      </w:r>
    </w:p>
    <w:p w:rsidR="00BD5003" w:rsidRPr="008047BF" w:rsidRDefault="00BD5003" w:rsidP="00BD5003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</w:rPr>
      </w:pP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>Промежуточная аттестация (5 семестр) проводится в письменной форме, в процессе которого выявляется уровень компетенций, приобретенных студентами в процессе обучения.  При проведении промежуточной аттестации в форме зачета студенту задается два вопроса из банка вопросов.</w:t>
      </w:r>
    </w:p>
    <w:p w:rsidR="00BD5003" w:rsidRPr="008047BF" w:rsidRDefault="00BD5003" w:rsidP="00BD500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7BF">
        <w:rPr>
          <w:rFonts w:ascii="Times New Roman" w:hAnsi="Times New Roman" w:cs="Times New Roman"/>
          <w:b/>
          <w:sz w:val="28"/>
          <w:szCs w:val="28"/>
        </w:rPr>
        <w:t>Банк вопросов: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1. Формулы комбинаторики.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2. Понятие случайного события, элементарный исход, множество элементарных событий.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3. Достоверное и невозможное события.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4. Классическое определение вероятности события.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5. Алгебра событий: сумма, произведение событий. Несовместные события. Полная группа событий. Противоположные события.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6. Классическое, статистическое, геометрическое, аксиоматическое определение вероятности события.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lastRenderedPageBreak/>
        <w:t xml:space="preserve">7. Теорема сложения вероятностей несовместных событий. Следствие: Теорема сложения вероятностей совместных событий.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8. Условная вероятность.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9. Независимые события. Теорема умножения вероятностей. Вероятность произведения конечного числа событий.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10. Формула полной вероятности.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11. Испытания Бернулли.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>12. Формула Бернулли.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 13. Локальная и интегральная теоремы Муавра</w:t>
      </w:r>
      <w:r w:rsidR="008047BF">
        <w:rPr>
          <w:rFonts w:ascii="Times New Roman" w:hAnsi="Times New Roman" w:cs="Times New Roman"/>
          <w:sz w:val="28"/>
          <w:szCs w:val="28"/>
        </w:rPr>
        <w:t xml:space="preserve"> </w:t>
      </w:r>
      <w:r w:rsidRPr="008047BF">
        <w:rPr>
          <w:rFonts w:ascii="Times New Roman" w:hAnsi="Times New Roman" w:cs="Times New Roman"/>
          <w:sz w:val="28"/>
          <w:szCs w:val="28"/>
        </w:rPr>
        <w:t xml:space="preserve">Лапласа.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14. Формула Байеса.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15. Понятие случайной величины.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16. Дискретная случайная величина.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17. Закон распределения дискретной случайной величины. Функция распределения дискретной случайной величины.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>18. Математическое ожидание дискретной случайной величины. Свойства математического ожидания.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19. Дисперсия дискретной случайной величины и ее свойства.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20. Основные законы распределения вероятностей дискретной случайной величины: Бернулли, биномиальное, геометрическое, распределение Пуассона.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21. Функция распределения вероятностей непрерывной случайной величины и ее свойства.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22. Плотность распределения вероятностей непрерывной случайно величины и ее свойства.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23. Математическое ожидание и дисперсия непрерывной случайной величины.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24. Числовые характеристики случайной величины: центральные и начальные моменты, среднее </w:t>
      </w:r>
      <w:proofErr w:type="spellStart"/>
      <w:r w:rsidRPr="008047BF">
        <w:rPr>
          <w:rFonts w:ascii="Times New Roman" w:hAnsi="Times New Roman" w:cs="Times New Roman"/>
          <w:sz w:val="28"/>
          <w:szCs w:val="28"/>
        </w:rPr>
        <w:t>квадратическое</w:t>
      </w:r>
      <w:proofErr w:type="spellEnd"/>
      <w:r w:rsidRPr="008047BF">
        <w:rPr>
          <w:rFonts w:ascii="Times New Roman" w:hAnsi="Times New Roman" w:cs="Times New Roman"/>
          <w:sz w:val="28"/>
          <w:szCs w:val="28"/>
        </w:rPr>
        <w:t xml:space="preserve"> отклонение, мода и медиана, асимметрия и эксцесс, квантиль, процентная точка.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lastRenderedPageBreak/>
        <w:t>25. Основные законы распределения непрерывной</w:t>
      </w:r>
      <w:r w:rsidR="008047BF">
        <w:rPr>
          <w:rFonts w:ascii="Times New Roman" w:hAnsi="Times New Roman" w:cs="Times New Roman"/>
          <w:sz w:val="28"/>
          <w:szCs w:val="28"/>
        </w:rPr>
        <w:t xml:space="preserve"> случайной величины</w:t>
      </w:r>
      <w:r w:rsidRPr="008047BF">
        <w:rPr>
          <w:rFonts w:ascii="Times New Roman" w:hAnsi="Times New Roman" w:cs="Times New Roman"/>
          <w:sz w:val="28"/>
          <w:szCs w:val="28"/>
        </w:rPr>
        <w:t xml:space="preserve"> </w:t>
      </w:r>
      <w:r w:rsidRPr="008047BF">
        <w:rPr>
          <w:rFonts w:ascii="Times New Roman" w:hAnsi="Times New Roman" w:cs="Times New Roman"/>
          <w:sz w:val="28"/>
          <w:szCs w:val="28"/>
        </w:rPr>
        <w:sym w:font="Symbol" w:char="F02D"/>
      </w:r>
      <w:r w:rsidRPr="008047BF">
        <w:rPr>
          <w:rFonts w:ascii="Times New Roman" w:hAnsi="Times New Roman" w:cs="Times New Roman"/>
          <w:sz w:val="28"/>
          <w:szCs w:val="28"/>
        </w:rPr>
        <w:t xml:space="preserve"> центральная предельная теорема, выборочный метод математической статистики, характеристики выборки.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26. Центральная предельная теорема.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27. Общий и частный случаи.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28. Интегральная и локальная теорема Лапласа.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29. Генеральная совокупность и выборка.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30. Варианта и вариационный ряд.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31. Статистическое распределение выборки.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32. Эмпирическая функция распределения.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33. Полигон частот.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34. Гистограмма частот.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35. Выборочная плотность распределения.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 xml:space="preserve">36. Выборочная средняя и выборочная дисперсия. </w:t>
      </w:r>
    </w:p>
    <w:p w:rsidR="00BD5003" w:rsidRPr="008047BF" w:rsidRDefault="00BD5003" w:rsidP="00BD50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7BF">
        <w:rPr>
          <w:rFonts w:ascii="Times New Roman" w:hAnsi="Times New Roman" w:cs="Times New Roman"/>
          <w:sz w:val="28"/>
          <w:szCs w:val="28"/>
        </w:rPr>
        <w:t>37. Эмпирические моменты.</w:t>
      </w:r>
    </w:p>
    <w:p w:rsidR="00BD5003" w:rsidRPr="008047BF" w:rsidRDefault="00BD5003" w:rsidP="00BD50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003" w:rsidRPr="008047BF" w:rsidRDefault="00BD5003" w:rsidP="00BD5003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  <w:r w:rsidRPr="008047BF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BD5003" w:rsidRPr="008047BF" w:rsidTr="001A20F3">
        <w:tc>
          <w:tcPr>
            <w:tcW w:w="2660" w:type="dxa"/>
          </w:tcPr>
          <w:p w:rsidR="00BD5003" w:rsidRPr="008047BF" w:rsidRDefault="00BD5003" w:rsidP="001A20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BD5003" w:rsidRPr="008047BF" w:rsidRDefault="00BD5003" w:rsidP="001A2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BD5003" w:rsidRPr="008047BF" w:rsidTr="001A20F3">
        <w:tc>
          <w:tcPr>
            <w:tcW w:w="2660" w:type="dxa"/>
          </w:tcPr>
          <w:p w:rsidR="00BD5003" w:rsidRPr="008047BF" w:rsidRDefault="00BD5003" w:rsidP="001A20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BD5003" w:rsidRPr="008047BF" w:rsidRDefault="00BD5003" w:rsidP="001A2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BD5003" w:rsidRPr="008047BF" w:rsidTr="001A20F3">
        <w:tc>
          <w:tcPr>
            <w:tcW w:w="2660" w:type="dxa"/>
          </w:tcPr>
          <w:p w:rsidR="00BD5003" w:rsidRPr="008047BF" w:rsidRDefault="00BD5003" w:rsidP="001A20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BD5003" w:rsidRPr="008047BF" w:rsidRDefault="00BD5003" w:rsidP="001A2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 xml:space="preserve">студент, обнаруживает знания только основного </w:t>
            </w:r>
            <w:r w:rsidRPr="00804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BD5003" w:rsidRPr="008047BF" w:rsidTr="001A20F3">
        <w:tc>
          <w:tcPr>
            <w:tcW w:w="2660" w:type="dxa"/>
          </w:tcPr>
          <w:p w:rsidR="00BD5003" w:rsidRPr="008047BF" w:rsidRDefault="00BD5003" w:rsidP="001A20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Неудовлетворительно</w:t>
            </w:r>
          </w:p>
        </w:tc>
        <w:tc>
          <w:tcPr>
            <w:tcW w:w="6911" w:type="dxa"/>
          </w:tcPr>
          <w:p w:rsidR="00BD5003" w:rsidRPr="008047BF" w:rsidRDefault="00BD5003" w:rsidP="001A20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7BF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bookmarkEnd w:id="2"/>
    </w:tbl>
    <w:p w:rsidR="00423618" w:rsidRPr="008047BF" w:rsidRDefault="00423618">
      <w:pPr>
        <w:rPr>
          <w:rFonts w:ascii="Times New Roman" w:hAnsi="Times New Roman" w:cs="Times New Roman"/>
          <w:sz w:val="28"/>
          <w:szCs w:val="28"/>
        </w:rPr>
      </w:pPr>
    </w:p>
    <w:sectPr w:rsidR="00423618" w:rsidRPr="008047BF" w:rsidSect="0019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EB4"/>
    <w:multiLevelType w:val="hybridMultilevel"/>
    <w:tmpl w:val="322AD5C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A4330"/>
    <w:multiLevelType w:val="hybridMultilevel"/>
    <w:tmpl w:val="90AEEF5C"/>
    <w:lvl w:ilvl="0" w:tplc="30F6C8A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E1E78"/>
    <w:multiLevelType w:val="hybridMultilevel"/>
    <w:tmpl w:val="8BC2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D0F3C"/>
    <w:multiLevelType w:val="hybridMultilevel"/>
    <w:tmpl w:val="40E84E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83384"/>
    <w:multiLevelType w:val="hybridMultilevel"/>
    <w:tmpl w:val="F604970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51003"/>
    <w:multiLevelType w:val="hybridMultilevel"/>
    <w:tmpl w:val="D7C891E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5003"/>
    <w:rsid w:val="0019659C"/>
    <w:rsid w:val="00423618"/>
    <w:rsid w:val="008047BF"/>
    <w:rsid w:val="00BD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9C"/>
  </w:style>
  <w:style w:type="paragraph" w:styleId="1">
    <w:name w:val="heading 1"/>
    <w:basedOn w:val="a"/>
    <w:next w:val="a"/>
    <w:link w:val="10"/>
    <w:uiPriority w:val="9"/>
    <w:qFormat/>
    <w:rsid w:val="00BD5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D500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500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BD5003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qFormat/>
    <w:rsid w:val="00BD5003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D50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7">
    <w:name w:val="!Заголовок"/>
    <w:basedOn w:val="1"/>
    <w:next w:val="a"/>
    <w:qFormat/>
    <w:rsid w:val="00BD5003"/>
    <w:pPr>
      <w:keepLines w:val="0"/>
      <w:autoSpaceDE w:val="0"/>
      <w:autoSpaceDN w:val="0"/>
      <w:spacing w:before="0" w:line="240" w:lineRule="auto"/>
      <w:ind w:firstLine="284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BD5003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8"/>
    <w:uiPriority w:val="99"/>
    <w:semiHidden/>
    <w:unhideWhenUsed/>
    <w:rsid w:val="00BD5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4"/>
    <w:uiPriority w:val="99"/>
    <w:semiHidden/>
    <w:rsid w:val="00BD5003"/>
  </w:style>
  <w:style w:type="character" w:customStyle="1" w:styleId="10">
    <w:name w:val="Заголовок 1 Знак"/>
    <w:basedOn w:val="a0"/>
    <w:link w:val="1"/>
    <w:uiPriority w:val="9"/>
    <w:rsid w:val="00BD5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1429</Words>
  <Characters>8151</Characters>
  <Application>Microsoft Office Word</Application>
  <DocSecurity>0</DocSecurity>
  <Lines>67</Lines>
  <Paragraphs>19</Paragraphs>
  <ScaleCrop>false</ScaleCrop>
  <Company>кИЭиУ</Company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2023-05-19T02:52:00Z</dcterms:created>
  <dcterms:modified xsi:type="dcterms:W3CDTF">2023-07-04T08:38:00Z</dcterms:modified>
</cp:coreProperties>
</file>