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C8" w:rsidRPr="00C8175D" w:rsidRDefault="004E5CC8" w:rsidP="00F00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E5CC8" w:rsidRPr="00C8175D" w:rsidRDefault="004E5CC8" w:rsidP="00F00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E5CC8" w:rsidRPr="00C8175D" w:rsidRDefault="004E5CC8" w:rsidP="00F00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4E5CC8" w:rsidRPr="00C8175D" w:rsidRDefault="004E5CC8" w:rsidP="00F00A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5CC8" w:rsidRPr="00C8175D" w:rsidRDefault="004E5CC8" w:rsidP="00F00A3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E5CC8" w:rsidRPr="00C8175D" w:rsidRDefault="004E5CC8" w:rsidP="004E5CC8">
      <w:pPr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4E5CC8" w:rsidRPr="00C8175D" w:rsidRDefault="004E5CC8" w:rsidP="004E5CC8">
      <w:pPr>
        <w:jc w:val="center"/>
        <w:rPr>
          <w:rFonts w:ascii="Times New Roman" w:hAnsi="Times New Roman"/>
          <w:sz w:val="28"/>
          <w:szCs w:val="28"/>
        </w:rPr>
      </w:pPr>
    </w:p>
    <w:p w:rsidR="004E5CC8" w:rsidRPr="00C8175D" w:rsidRDefault="004E5CC8" w:rsidP="004E5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CC8" w:rsidRPr="00C8175D" w:rsidRDefault="004E5CC8" w:rsidP="004E5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CC8" w:rsidRPr="00C8175D" w:rsidRDefault="004E5CC8" w:rsidP="004E5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CC8" w:rsidRPr="00C8175D" w:rsidRDefault="004E5CC8" w:rsidP="004E5CC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ФОНД ОЦЕНОЧНЫХ МАТЕРИАЛОВ ПО ДИСЦИПЛИНЕ</w:t>
      </w:r>
    </w:p>
    <w:p w:rsidR="004E5CC8" w:rsidRPr="00C8175D" w:rsidRDefault="004E5CC8" w:rsidP="004E5CC8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7075A5">
        <w:rPr>
          <w:rFonts w:ascii="Times New Roman" w:hAnsi="Times New Roman"/>
          <w:b/>
          <w:sz w:val="28"/>
          <w:szCs w:val="28"/>
        </w:rPr>
        <w:t>ВВЕДЕНИЕ В ИНФОРМАЦИОННЫЕ ТЕХНОЛОГИИ И СИСТЕМЫ</w:t>
      </w:r>
    </w:p>
    <w:p w:rsidR="00F00A36" w:rsidRDefault="00F00A36" w:rsidP="004E5CC8">
      <w:pPr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F00A36" w:rsidRDefault="00F00A36" w:rsidP="004E5CC8">
      <w:pPr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4E5CC8" w:rsidRPr="00C8175D" w:rsidRDefault="004E5CC8" w:rsidP="004E5CC8">
      <w:pPr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BF3E54">
        <w:rPr>
          <w:rFonts w:ascii="Times New Roman" w:hAnsi="Times New Roman"/>
          <w:sz w:val="28"/>
          <w:szCs w:val="28"/>
        </w:rPr>
        <w:t>09.02.08 Интеллектуальные интегрированные системы</w:t>
      </w:r>
    </w:p>
    <w:p w:rsidR="004E5CC8" w:rsidRPr="00C8175D" w:rsidRDefault="004E5CC8" w:rsidP="004E5CC8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4E5CC8" w:rsidRPr="00C8175D" w:rsidRDefault="004E5CC8" w:rsidP="004E5CC8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4E5CC8" w:rsidRDefault="004E5CC8" w:rsidP="004E5CC8">
      <w:pPr>
        <w:ind w:left="-426"/>
        <w:rPr>
          <w:rFonts w:ascii="Times New Roman" w:hAnsi="Times New Roman"/>
          <w:sz w:val="28"/>
          <w:szCs w:val="28"/>
          <w:u w:val="single"/>
        </w:rPr>
      </w:pPr>
      <w:r w:rsidRPr="00C8175D">
        <w:rPr>
          <w:rFonts w:ascii="Times New Roman" w:hAnsi="Times New Roman"/>
          <w:sz w:val="28"/>
          <w:szCs w:val="28"/>
        </w:rPr>
        <w:t xml:space="preserve">Форма обучения: </w:t>
      </w:r>
      <w:r w:rsidRPr="00C8175D">
        <w:rPr>
          <w:rFonts w:ascii="Times New Roman" w:hAnsi="Times New Roman"/>
          <w:sz w:val="28"/>
          <w:szCs w:val="28"/>
          <w:u w:val="single"/>
        </w:rPr>
        <w:t>очная</w:t>
      </w:r>
    </w:p>
    <w:p w:rsidR="004E5CC8" w:rsidRDefault="004E5CC8" w:rsidP="004E5CC8">
      <w:pPr>
        <w:ind w:left="-426"/>
        <w:rPr>
          <w:rFonts w:ascii="Times New Roman" w:hAnsi="Times New Roman"/>
          <w:sz w:val="28"/>
          <w:szCs w:val="28"/>
        </w:rPr>
      </w:pPr>
    </w:p>
    <w:p w:rsidR="00F00A36" w:rsidRPr="00C8175D" w:rsidRDefault="00F00A36" w:rsidP="004E5CC8">
      <w:pPr>
        <w:ind w:left="-42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1"/>
        <w:gridCol w:w="3721"/>
        <w:gridCol w:w="3189"/>
      </w:tblGrid>
      <w:tr w:rsidR="004E5CC8" w:rsidRPr="00F97C8F" w:rsidTr="00F00A36">
        <w:tc>
          <w:tcPr>
            <w:tcW w:w="1390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6876222"/>
            <w:r w:rsidRPr="00F97C8F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944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6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4E5CC8" w:rsidRPr="00F97C8F" w:rsidTr="00F00A36">
        <w:tc>
          <w:tcPr>
            <w:tcW w:w="1390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944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666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F97C8F"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4E5CC8" w:rsidRPr="00F97C8F" w:rsidTr="00F00A36">
        <w:tc>
          <w:tcPr>
            <w:tcW w:w="1390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944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 xml:space="preserve">Ген. </w:t>
            </w:r>
            <w:proofErr w:type="spellStart"/>
            <w:r w:rsidRPr="00F97C8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F97C8F">
              <w:rPr>
                <w:rFonts w:ascii="Times New Roman" w:hAnsi="Times New Roman"/>
                <w:sz w:val="28"/>
                <w:szCs w:val="28"/>
              </w:rPr>
              <w:t>. ООО «</w:t>
            </w:r>
            <w:proofErr w:type="spellStart"/>
            <w:r w:rsidRPr="00F97C8F">
              <w:rPr>
                <w:rFonts w:ascii="Times New Roman" w:hAnsi="Times New Roman"/>
                <w:sz w:val="28"/>
                <w:szCs w:val="28"/>
              </w:rPr>
              <w:t>Полианна</w:t>
            </w:r>
            <w:proofErr w:type="spellEnd"/>
            <w:r w:rsidRPr="00F97C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6" w:type="pct"/>
            <w:shd w:val="clear" w:color="auto" w:fill="auto"/>
          </w:tcPr>
          <w:p w:rsidR="004E5CC8" w:rsidRPr="00F97C8F" w:rsidRDefault="004E5CC8" w:rsidP="00834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8F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F97C8F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0"/>
    </w:tbl>
    <w:p w:rsidR="004E5CC8" w:rsidRPr="00C8175D" w:rsidRDefault="004E5CC8" w:rsidP="004E5CC8">
      <w:pPr>
        <w:jc w:val="center"/>
        <w:rPr>
          <w:rFonts w:ascii="Times New Roman" w:hAnsi="Times New Roman"/>
          <w:sz w:val="28"/>
          <w:szCs w:val="28"/>
        </w:rPr>
      </w:pPr>
    </w:p>
    <w:p w:rsidR="004E5CC8" w:rsidRPr="00C8175D" w:rsidRDefault="004E5CC8" w:rsidP="004E5CC8">
      <w:pPr>
        <w:jc w:val="center"/>
        <w:rPr>
          <w:rFonts w:ascii="Times New Roman" w:hAnsi="Times New Roman"/>
          <w:sz w:val="28"/>
          <w:szCs w:val="28"/>
        </w:rPr>
      </w:pPr>
    </w:p>
    <w:p w:rsidR="004E5CC8" w:rsidRPr="00C8175D" w:rsidRDefault="004E5CC8" w:rsidP="004E5CC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</w:t>
      </w:r>
    </w:p>
    <w:p w:rsidR="004E5CC8" w:rsidRDefault="004E5CC8" w:rsidP="004E5CC8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00A36" w:rsidRPr="00C8175D" w:rsidRDefault="00F00A36" w:rsidP="004E5CC8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5CC8" w:rsidRDefault="004E5CC8" w:rsidP="004E5CC8">
      <w:pPr>
        <w:pStyle w:val="a5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bookmarkStart w:id="1" w:name="_Toc348433362"/>
      <w:r>
        <w:rPr>
          <w:b/>
          <w:bCs/>
          <w:sz w:val="28"/>
          <w:szCs w:val="28"/>
        </w:rPr>
        <w:lastRenderedPageBreak/>
        <w:t>1</w:t>
      </w:r>
      <w:r w:rsidRPr="009E6050">
        <w:rPr>
          <w:b/>
          <w:bCs/>
          <w:sz w:val="28"/>
          <w:szCs w:val="28"/>
        </w:rPr>
        <w:t xml:space="preserve">.Типовые контрольные задания для </w:t>
      </w:r>
      <w:bookmarkEnd w:id="1"/>
      <w:r w:rsidRPr="009E6050">
        <w:rPr>
          <w:b/>
          <w:bCs/>
          <w:sz w:val="28"/>
          <w:szCs w:val="28"/>
        </w:rPr>
        <w:t xml:space="preserve">оценки результатов обучения </w:t>
      </w:r>
    </w:p>
    <w:p w:rsidR="004E5CC8" w:rsidRDefault="004E5CC8" w:rsidP="004E5CC8">
      <w:pPr>
        <w:pStyle w:val="a5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 xml:space="preserve">по дисциплине и иные материалы для подготовки </w:t>
      </w:r>
    </w:p>
    <w:p w:rsidR="004E5CC8" w:rsidRPr="009E6050" w:rsidRDefault="004E5CC8" w:rsidP="004E5CC8">
      <w:pPr>
        <w:pStyle w:val="a5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>к промежуточной аттестации</w:t>
      </w:r>
    </w:p>
    <w:p w:rsidR="004E5CC8" w:rsidRPr="009E6050" w:rsidRDefault="004E5CC8" w:rsidP="004E5CC8">
      <w:pPr>
        <w:pStyle w:val="a5"/>
        <w:suppressLineNumbers/>
        <w:spacing w:after="0"/>
        <w:rPr>
          <w:b/>
          <w:bCs/>
          <w:sz w:val="28"/>
          <w:szCs w:val="28"/>
        </w:rPr>
      </w:pPr>
    </w:p>
    <w:p w:rsidR="004E5CC8" w:rsidRPr="007D14DD" w:rsidRDefault="004E5CC8" w:rsidP="004E5CC8">
      <w:pPr>
        <w:pStyle w:val="1"/>
        <w:rPr>
          <w:b/>
          <w:sz w:val="28"/>
          <w:szCs w:val="28"/>
        </w:rPr>
      </w:pPr>
      <w:r w:rsidRPr="007D14DD">
        <w:rPr>
          <w:b/>
          <w:sz w:val="28"/>
          <w:szCs w:val="28"/>
        </w:rPr>
        <w:t>1.1. Материалы для подготовки к промежуточной аттестации</w:t>
      </w:r>
    </w:p>
    <w:p w:rsidR="004E5CC8" w:rsidRPr="005F2C94" w:rsidRDefault="004E5CC8" w:rsidP="004E5CC8"/>
    <w:p w:rsidR="004E5CC8" w:rsidRPr="005F2C94" w:rsidRDefault="004E5CC8" w:rsidP="004E5CC8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F2C94">
        <w:rPr>
          <w:rFonts w:ascii="Times New Roman" w:hAnsi="Times New Roman"/>
          <w:b/>
          <w:sz w:val="28"/>
          <w:szCs w:val="28"/>
        </w:rPr>
        <w:t>Вопросы к зачету</w:t>
      </w:r>
    </w:p>
    <w:p w:rsidR="004E5CC8" w:rsidRPr="00B76DFA" w:rsidRDefault="004E5CC8" w:rsidP="004E5CC8">
      <w:pPr>
        <w:spacing w:after="120" w:line="240" w:lineRule="auto"/>
        <w:ind w:firstLine="340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i/>
          <w:sz w:val="28"/>
          <w:szCs w:val="28"/>
        </w:rPr>
        <w:t>Задание</w:t>
      </w:r>
      <w:r w:rsidRPr="00B76DFA">
        <w:rPr>
          <w:rFonts w:ascii="Times New Roman" w:eastAsia="Times New Roman" w:hAnsi="Times New Roman"/>
          <w:sz w:val="28"/>
          <w:szCs w:val="28"/>
        </w:rPr>
        <w:t>. Выберите и укажите ответ, который является единственно верным вариантом.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1. Научное исследование: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3. Принципы построения, формы и способы научно-исследовательской деятельности: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4. Логика исследования включает: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5. Обоснованное представление об общих результатах исследования: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6. Метод исследования, который предполагает организацию ситуации исследования и позволяет её контролировать: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Б.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8. Тип вопроса в анкете или интервью, содержащий в себе варианты ответа: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9. Тип вопроса в анкете или интервью, предоставляющий респонденту возможность самостоятельно выстроить свой ответ: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10. Метод исследования, предполагающий, что обследуемый отвечает на ряд задаваемых ему вопросов: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11. В ситуации, когда возможно возникновение искажённых ответов, лучше применять: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12. Вопрос в анкете или интервью, допускающий односложный ответ: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lastRenderedPageBreak/>
        <w:t>13. Метод исследования, предполагающий выяснение интересующей информации в процессе двустороннего общения с испытуемым: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14. Вид наблюдения, предполагающий, что исследователь является участником наблюдаемого процесса: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15. Методы исследования, основанные на опыте, практике: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16. Метод письменного опроса респондентов: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17. Эксперимент, который выявляет актуальный уровень развития некоторого свойства у испытуемого или группы: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18. Исследовательский метод, связанный привлечением к оценке изучаемых явлений экспертов: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19. Мысленное отделение какого-либо свойства предмета от других его признаков: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21. Научное исследование: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23. Принципы построения, формы и способы научно-исследовательской деятельности: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24. Логика исследования включает: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25. Обоснованное представление об общих результатах исследования: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26. Метод исследования, который предполагает организацию ситуации исследования и позволяет её контролировать: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28. Тип вопроса в анкете или интервью, содержащий в себе варианты ответа: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29. Тип вопроса в анкете или интервью, предоставляющий респонденту возможность самостоятельно выстроить свой ответ: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30. Метод исследования, предполагающий, что обследуемый отвечает на ряд задаваемых ему вопросов: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31. В ситуации, когда возможно возникновение искажённых ответов, лучше применять: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32. Вопрос в анкете или интервью, допускающий односложный ответ: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33. Метод исследования, предполагающий выяснение интересующей информации в процессе двустороннего общения с испытуемым: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А. Интервью.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34. Вид наблюдения, предполагающий, что исследователь является участником наблюдаемого процесса: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35. Методы исследования, основанные на опыте, практике: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36. Метод письменного опроса респондентов: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37. Эксперимент, который выявляет актуальный уровень развития некоторого свойства у испытуемого или группы: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38. Исследовательский метод, связанный привлечением к оценке изучаемых явлений экспертов: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39. Мысленное отделение какого-либо свойства предмета от других его признаков: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lastRenderedPageBreak/>
        <w:t>40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5CC8" w:rsidRPr="00A85E05" w:rsidRDefault="004E5CC8" w:rsidP="004E5CC8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5E05">
        <w:rPr>
          <w:rFonts w:ascii="Times New Roman" w:eastAsia="Times New Roman" w:hAnsi="Times New Roman"/>
          <w:b/>
          <w:sz w:val="28"/>
          <w:szCs w:val="28"/>
        </w:rPr>
        <w:t>Критерии оценки по учебному предмету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он студент владеет знаниями в полном объеме программы, достаточно глубоко осмысливает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учебный предмет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(85-100% правильных ответов экзаменационного теста);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основным объе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4E5CC8" w:rsidRDefault="004E5CC8" w:rsidP="004E5CC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CC8" w:rsidRDefault="004E5CC8" w:rsidP="004E5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CC8" w:rsidRPr="00653E19" w:rsidRDefault="004E5CC8" w:rsidP="004E5CC8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E19">
        <w:rPr>
          <w:rFonts w:ascii="Times New Roman" w:hAnsi="Times New Roman"/>
          <w:b/>
          <w:sz w:val="28"/>
          <w:szCs w:val="28"/>
        </w:rPr>
        <w:lastRenderedPageBreak/>
        <w:t xml:space="preserve">КОМПЛЕКТ ЗАДАНИЙ ДЛЯ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5CC8" w:rsidRPr="00B76DFA" w:rsidRDefault="004E5CC8" w:rsidP="004E5CC8">
      <w:pPr>
        <w:spacing w:after="120" w:line="240" w:lineRule="auto"/>
        <w:ind w:firstLine="340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i/>
          <w:sz w:val="28"/>
          <w:szCs w:val="28"/>
        </w:rPr>
        <w:t>Задание</w:t>
      </w:r>
      <w:r w:rsidRPr="00B76DFA">
        <w:rPr>
          <w:rFonts w:ascii="Times New Roman" w:eastAsia="Times New Roman" w:hAnsi="Times New Roman"/>
          <w:sz w:val="28"/>
          <w:szCs w:val="28"/>
        </w:rPr>
        <w:t>. Выберите и укажите ответ, который является единственно верным вариантом.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1. Научное исследование: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3. Принципы построения, формы и способы научно-исследовательской деятельности: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4. Логика исследования включает: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5. Обоснованное представление об общих результатах исследования: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6. Метод исследования, который предполагает организацию ситуации исследования и позволяет её контролировать: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А. Интервью.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8. Тип вопроса в анкете или интервью, содержащий в себе варианты ответа: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9. Тип вопроса в анкете или интервью, предоставляющий респонденту возможность самостоятельно выстроить свой ответ: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10. Метод исследования, предполагающий, что обследуемый отвечает на ряд задаваемых ему вопросов: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11. В ситуации, когда возможно возникновение искажённых ответов, лучше применять: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12. Вопрос в анкете или интервью, допускающий односложный ответ: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13. Метод исследования, предполагающий выяснение интересующей информации в процессе двустороннего общения с испытуемым: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14. Вид наблюдения, предполагающий, что исследователь является участником наблюдаемого процесса: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15. Методы исследования, основанные на опыте, практике: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16. Метод письменного опроса респондентов: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17. Эксперимент, который выявляет актуальный уровень развития некоторого свойства у испытуемого или группы: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18. Исследовательский метод, связанный привлечением к оценке изучаемых явлений экспертов: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19. Мысленное отделение какого-либо свойства предмета от других его признаков: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В. Моделирование.</w:t>
      </w:r>
    </w:p>
    <w:p w:rsidR="004E5CC8" w:rsidRPr="00B76DFA" w:rsidRDefault="004E5CC8" w:rsidP="004E5C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4E5CC8" w:rsidRPr="00B76DFA" w:rsidRDefault="004E5CC8" w:rsidP="004E5CC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5CC8" w:rsidRPr="00B76DFA" w:rsidRDefault="004E5CC8" w:rsidP="004E5CC8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>Критерии оценки по учебному предмету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студент владеет знаниями в полном объеме программы, достато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чно глубоко осмысливает учебный предмет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(85-100% правильных ответов экзаменационного теста);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новным объемом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4E5CC8" w:rsidRPr="00B76DFA" w:rsidRDefault="004E5CC8" w:rsidP="004E5CC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4E5CC8" w:rsidRDefault="004E5CC8" w:rsidP="004E5CC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CC8" w:rsidRPr="00A01E0B" w:rsidRDefault="004E5CC8" w:rsidP="004E5CC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CC8" w:rsidRPr="007075A5" w:rsidRDefault="004E5CC8" w:rsidP="004E5CC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5A5">
        <w:rPr>
          <w:rFonts w:ascii="Times New Roman" w:hAnsi="Times New Roman"/>
          <w:b/>
          <w:sz w:val="28"/>
          <w:szCs w:val="28"/>
        </w:rPr>
        <w:t>Материалы для текущего контроля</w:t>
      </w:r>
    </w:p>
    <w:p w:rsidR="004E5CC8" w:rsidRPr="00D72AD8" w:rsidRDefault="004E5CC8" w:rsidP="004E5CC8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E5CC8" w:rsidRPr="007803AC" w:rsidRDefault="004E5CC8" w:rsidP="004E5CC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3AC">
        <w:rPr>
          <w:rFonts w:ascii="Times New Roman" w:hAnsi="Times New Roman"/>
          <w:b/>
          <w:sz w:val="28"/>
          <w:szCs w:val="28"/>
        </w:rPr>
        <w:t>КОМПЛЕКТ ВОПРОСОВ ДЛЯ ПИСЬМЕННОГО ОПРОСА</w:t>
      </w:r>
    </w:p>
    <w:p w:rsidR="004E5CC8" w:rsidRPr="007803AC" w:rsidRDefault="004E5CC8" w:rsidP="004E5C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6DFA">
        <w:rPr>
          <w:rFonts w:ascii="Times New Roman" w:hAnsi="Times New Roman"/>
          <w:bCs/>
          <w:sz w:val="28"/>
          <w:szCs w:val="28"/>
        </w:rPr>
        <w:t>Тема 1. Типы и виды проектов</w:t>
      </w:r>
    </w:p>
    <w:p w:rsidR="004E5CC8" w:rsidRPr="00B76DFA" w:rsidRDefault="004E5CC8" w:rsidP="004E5C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5CC8" w:rsidRPr="00B76DFA" w:rsidRDefault="004E5CC8" w:rsidP="004E5C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1</w:t>
      </w:r>
    </w:p>
    <w:p w:rsidR="004E5CC8" w:rsidRPr="00B76DFA" w:rsidRDefault="004E5CC8" w:rsidP="004E5C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Планирование: подбор необходимых материалов, определение способов сбора и анализа информации.</w:t>
      </w:r>
    </w:p>
    <w:p w:rsidR="004E5CC8" w:rsidRPr="00B76DFA" w:rsidRDefault="004E5CC8" w:rsidP="004E5C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Понятие реферата. Понятие доклада, требования, структура доклада.</w:t>
      </w:r>
    </w:p>
    <w:p w:rsidR="004E5CC8" w:rsidRPr="00B76DFA" w:rsidRDefault="004E5CC8" w:rsidP="004E5C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2 </w:t>
      </w:r>
    </w:p>
    <w:p w:rsidR="004E5CC8" w:rsidRPr="00B76DFA" w:rsidRDefault="004E5CC8" w:rsidP="004E5C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 xml:space="preserve">Правила оформления таблиц, рисунков, формул, приложения </w:t>
      </w:r>
    </w:p>
    <w:p w:rsidR="004E5CC8" w:rsidRPr="00B76DFA" w:rsidRDefault="004E5CC8" w:rsidP="004E5CC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bCs/>
          <w:sz w:val="28"/>
          <w:szCs w:val="28"/>
        </w:rPr>
        <w:t>Типы и виды проектов</w:t>
      </w:r>
    </w:p>
    <w:p w:rsidR="004E5CC8" w:rsidRPr="00B76DFA" w:rsidRDefault="004E5CC8" w:rsidP="004E5C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3</w:t>
      </w:r>
    </w:p>
    <w:p w:rsidR="004E5CC8" w:rsidRPr="00B76DFA" w:rsidRDefault="004E5CC8" w:rsidP="004E5C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 xml:space="preserve">Правила оформления титульного листа, содержания </w:t>
      </w:r>
    </w:p>
    <w:p w:rsidR="004E5CC8" w:rsidRPr="00B76DFA" w:rsidRDefault="004E5CC8" w:rsidP="004E5CC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Определение степени значимости темы проекта</w:t>
      </w:r>
      <w:r w:rsidRPr="00B76DFA">
        <w:rPr>
          <w:rFonts w:ascii="Times New Roman" w:hAnsi="Times New Roman"/>
          <w:color w:val="000000"/>
        </w:rPr>
        <w:t>.</w:t>
      </w:r>
    </w:p>
    <w:p w:rsidR="004E5CC8" w:rsidRPr="00B76DFA" w:rsidRDefault="004E5CC8" w:rsidP="004E5CC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5CC8" w:rsidRPr="007803AC" w:rsidRDefault="004E5CC8" w:rsidP="004E5CC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03AC">
        <w:rPr>
          <w:rFonts w:ascii="Times New Roman" w:hAnsi="Times New Roman"/>
          <w:b/>
          <w:sz w:val="28"/>
          <w:szCs w:val="28"/>
        </w:rPr>
        <w:t xml:space="preserve">Критерии оценки письменного опроса по учебному предмету </w:t>
      </w:r>
    </w:p>
    <w:p w:rsidR="004E5CC8" w:rsidRPr="00B76DFA" w:rsidRDefault="004E5CC8" w:rsidP="004E5CC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«отлично» выставляется обучающемуся, при наличии у студента глубоких, исчерпывающих знаний, грамотном и логически стройном построении ответа.</w:t>
      </w: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Оценка «хорошо» выставляется, при наличии у студента твердых и достаточно полных знаний, логически стройном построении ответа при незначительных ошибках.   </w:t>
      </w: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«удовлетворительно» выставляется, при наличии у студента твердых знаний, изложении ответа с ошибками, уверенно исправленными после наводящих вопросов по изложенным выше вопросам.</w:t>
      </w: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«неудовлетворительно» выставляется, при наличии у студента грубых ошибок в ответе, непонимании сущности излагаемого вопроса, неуверенности и неточности ответов.</w:t>
      </w:r>
    </w:p>
    <w:p w:rsidR="004E5CC8" w:rsidRDefault="004E5CC8" w:rsidP="004E5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CC8" w:rsidRPr="00D27B9E" w:rsidRDefault="004E5CC8" w:rsidP="004E5CC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B9E">
        <w:rPr>
          <w:rFonts w:ascii="Times New Roman" w:hAnsi="Times New Roman"/>
          <w:b/>
          <w:sz w:val="28"/>
          <w:szCs w:val="28"/>
        </w:rPr>
        <w:t>КОМПЛЕКТ ВОПРОСОВ ДЛЯ ПИСЬМЕННОГО ОПРОСА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sz w:val="28"/>
          <w:szCs w:val="28"/>
        </w:rPr>
        <w:t>Тема 2. М</w:t>
      </w:r>
      <w:r w:rsidRPr="00B76DFA">
        <w:rPr>
          <w:rFonts w:ascii="Times New Roman" w:hAnsi="Times New Roman"/>
          <w:bCs/>
          <w:sz w:val="28"/>
          <w:szCs w:val="28"/>
          <w:lang w:eastAsia="ar-SA"/>
        </w:rPr>
        <w:t>етоды работы с источниками информации</w:t>
      </w:r>
    </w:p>
    <w:p w:rsidR="004E5CC8" w:rsidRPr="00B76DFA" w:rsidRDefault="004E5CC8" w:rsidP="004E5C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1</w:t>
      </w:r>
    </w:p>
    <w:p w:rsidR="004E5CC8" w:rsidRPr="00B76DFA" w:rsidRDefault="004E5CC8" w:rsidP="004E5CC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Работа с литературой, анализ основных идей и концепций</w:t>
      </w:r>
    </w:p>
    <w:p w:rsidR="004E5CC8" w:rsidRPr="00B76DFA" w:rsidRDefault="004E5CC8" w:rsidP="004E5CC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Доклад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2 </w:t>
      </w:r>
    </w:p>
    <w:p w:rsidR="004E5CC8" w:rsidRPr="00B76DFA" w:rsidRDefault="004E5CC8" w:rsidP="004E5CC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Первичная систематизация фактического материала</w:t>
      </w:r>
    </w:p>
    <w:p w:rsidR="004E5CC8" w:rsidRPr="00B76DFA" w:rsidRDefault="004E5CC8" w:rsidP="004E5CC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sz w:val="28"/>
          <w:szCs w:val="24"/>
          <w:shd w:val="clear" w:color="auto" w:fill="FFFFFF"/>
        </w:rPr>
        <w:t>Реферат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3 </w:t>
      </w:r>
    </w:p>
    <w:p w:rsidR="004E5CC8" w:rsidRPr="00B76DFA" w:rsidRDefault="004E5CC8" w:rsidP="004E5CC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Применение иных методов сбора научных фактов (анализ статистических данных, нормативных документов, финансовой отчетности, опрос, интервьюирование, наблюдение и измерение)</w:t>
      </w:r>
    </w:p>
    <w:p w:rsidR="004E5CC8" w:rsidRPr="00B76DFA" w:rsidRDefault="004E5CC8" w:rsidP="004E5CC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Курсовая работа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4 </w:t>
      </w:r>
    </w:p>
    <w:p w:rsidR="004E5CC8" w:rsidRPr="00B76DFA" w:rsidRDefault="004E5CC8" w:rsidP="004E5CC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Техника хранения и систематизации материала</w:t>
      </w:r>
    </w:p>
    <w:p w:rsidR="004E5CC8" w:rsidRPr="00B76DFA" w:rsidRDefault="004E5CC8" w:rsidP="004E5CC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Выпускная квалификационная работа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5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1.  Сущность понятия «метод исследования».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2.  Классификация методов.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6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1.  Методологические принципы научного исследования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2.  Исторический, системный, </w:t>
      </w:r>
      <w:proofErr w:type="spellStart"/>
      <w:r w:rsidRPr="00B76DF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подходы в научном исследовании</w:t>
      </w:r>
    </w:p>
    <w:p w:rsidR="004E5CC8" w:rsidRPr="00B76DFA" w:rsidRDefault="004E5CC8" w:rsidP="004E5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C8" w:rsidRPr="00D27B9E" w:rsidRDefault="004E5CC8" w:rsidP="004E5CC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B9E">
        <w:rPr>
          <w:rFonts w:ascii="Times New Roman" w:hAnsi="Times New Roman"/>
          <w:b/>
          <w:sz w:val="28"/>
          <w:szCs w:val="28"/>
        </w:rPr>
        <w:t>Критерии оценки письменного опроса по учебному предмету</w:t>
      </w:r>
    </w:p>
    <w:p w:rsidR="004E5CC8" w:rsidRPr="00D27B9E" w:rsidRDefault="004E5CC8" w:rsidP="004E5CC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«отлично» выставляется обучающемуся, при наличии у студента глубоких, исчерпывающих знаний, грамотном и логически стройном построении ответа.</w:t>
      </w: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Оценка «хорошо» выставляется, при наличии у студента твердых и достаточно полных знаний, логически стройном построении ответа при незначительных ошибках.   </w:t>
      </w: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«удовлетворительно» выставляется, при наличии у студента твердых знаний, изложении ответа с ошибками, уверенно исправленными после наводящих вопросов по изложенным выше вопросам.</w:t>
      </w:r>
    </w:p>
    <w:p w:rsidR="004E5CC8" w:rsidRPr="00B76DFA" w:rsidRDefault="004E5CC8" w:rsidP="004E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«неудовлетворительно» выставляется, при наличии у студента грубых ошибок в ответе, непонимании сущности излагаемого вопроса, неуверенности и неточности ответов.</w:t>
      </w:r>
    </w:p>
    <w:p w:rsidR="004E5CC8" w:rsidRDefault="004E5CC8" w:rsidP="004E5C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48CC" w:rsidRDefault="00AB48CC" w:rsidP="00F00A36">
      <w:pPr>
        <w:pStyle w:val="a9"/>
        <w:jc w:val="center"/>
      </w:pPr>
    </w:p>
    <w:sectPr w:rsidR="00AB48CC" w:rsidSect="0089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5A"/>
    <w:multiLevelType w:val="hybridMultilevel"/>
    <w:tmpl w:val="4050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D40"/>
    <w:multiLevelType w:val="hybridMultilevel"/>
    <w:tmpl w:val="7CB0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CEB"/>
    <w:multiLevelType w:val="hybridMultilevel"/>
    <w:tmpl w:val="6BEA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03310"/>
    <w:multiLevelType w:val="hybridMultilevel"/>
    <w:tmpl w:val="4050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767E"/>
    <w:multiLevelType w:val="hybridMultilevel"/>
    <w:tmpl w:val="481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6192"/>
    <w:multiLevelType w:val="hybridMultilevel"/>
    <w:tmpl w:val="E38E60DE"/>
    <w:lvl w:ilvl="0" w:tplc="9C90EC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AD"/>
    <w:multiLevelType w:val="hybridMultilevel"/>
    <w:tmpl w:val="48EA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F7188"/>
    <w:multiLevelType w:val="hybridMultilevel"/>
    <w:tmpl w:val="15F0FFB4"/>
    <w:lvl w:ilvl="0" w:tplc="5ABEA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CC8"/>
    <w:rsid w:val="004E5CC8"/>
    <w:rsid w:val="00895417"/>
    <w:rsid w:val="00AB48CC"/>
    <w:rsid w:val="00F0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17"/>
  </w:style>
  <w:style w:type="paragraph" w:styleId="1">
    <w:name w:val="heading 1"/>
    <w:basedOn w:val="a"/>
    <w:next w:val="a"/>
    <w:link w:val="10"/>
    <w:qFormat/>
    <w:rsid w:val="004E5C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CC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E5C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"/>
    <w:basedOn w:val="a"/>
    <w:link w:val="a6"/>
    <w:rsid w:val="004E5C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0"/>
    <w:link w:val="a5"/>
    <w:rsid w:val="004E5CC8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Центр"/>
    <w:basedOn w:val="a8"/>
    <w:rsid w:val="004E5CC8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E5CC8"/>
    <w:rPr>
      <w:rFonts w:ascii="Calibri" w:eastAsia="Calibri" w:hAnsi="Calibri" w:cs="Times New Roman"/>
      <w:lang w:eastAsia="en-US"/>
    </w:rPr>
  </w:style>
  <w:style w:type="paragraph" w:customStyle="1" w:styleId="a9">
    <w:name w:val="!Заголовок"/>
    <w:basedOn w:val="1"/>
    <w:next w:val="a"/>
    <w:qFormat/>
    <w:rsid w:val="004E5CC8"/>
    <w:rPr>
      <w:b/>
      <w:bCs/>
      <w:sz w:val="28"/>
      <w:szCs w:val="28"/>
    </w:rPr>
  </w:style>
  <w:style w:type="paragraph" w:styleId="a8">
    <w:name w:val="footer"/>
    <w:basedOn w:val="a"/>
    <w:link w:val="aa"/>
    <w:uiPriority w:val="99"/>
    <w:semiHidden/>
    <w:unhideWhenUsed/>
    <w:rsid w:val="004E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8"/>
    <w:uiPriority w:val="99"/>
    <w:semiHidden/>
    <w:rsid w:val="004E5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2254</Words>
  <Characters>12850</Characters>
  <Application>Microsoft Office Word</Application>
  <DocSecurity>0</DocSecurity>
  <Lines>107</Lines>
  <Paragraphs>30</Paragraphs>
  <ScaleCrop>false</ScaleCrop>
  <Company>кИЭиУ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2023-05-19T07:44:00Z</dcterms:created>
  <dcterms:modified xsi:type="dcterms:W3CDTF">2023-07-04T09:27:00Z</dcterms:modified>
</cp:coreProperties>
</file>