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EA" w:rsidRPr="00E96CE4" w:rsidRDefault="00C661EA" w:rsidP="00C661EA">
      <w:pPr>
        <w:jc w:val="center"/>
        <w:rPr>
          <w:sz w:val="28"/>
          <w:szCs w:val="28"/>
        </w:rPr>
      </w:pPr>
      <w:r w:rsidRPr="00E96CE4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C661EA" w:rsidRPr="00E96CE4" w:rsidRDefault="00C661EA" w:rsidP="00C661EA">
      <w:pPr>
        <w:jc w:val="center"/>
        <w:rPr>
          <w:sz w:val="28"/>
          <w:szCs w:val="28"/>
        </w:rPr>
      </w:pPr>
      <w:r w:rsidRPr="00E96CE4">
        <w:rPr>
          <w:sz w:val="28"/>
          <w:szCs w:val="28"/>
        </w:rPr>
        <w:t>учреждение высшего образования</w:t>
      </w:r>
    </w:p>
    <w:p w:rsidR="00C661EA" w:rsidRPr="00E96CE4" w:rsidRDefault="00C661EA" w:rsidP="00C661EA">
      <w:pPr>
        <w:jc w:val="center"/>
        <w:rPr>
          <w:sz w:val="28"/>
          <w:szCs w:val="28"/>
        </w:rPr>
      </w:pPr>
      <w:r w:rsidRPr="00E96CE4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C661EA" w:rsidRDefault="00C661EA" w:rsidP="00C661EA">
      <w:pPr>
        <w:jc w:val="center"/>
        <w:rPr>
          <w:sz w:val="28"/>
          <w:szCs w:val="28"/>
        </w:rPr>
      </w:pPr>
    </w:p>
    <w:p w:rsidR="00C661EA" w:rsidRPr="00E96CE4" w:rsidRDefault="00C661EA" w:rsidP="00C661EA">
      <w:pPr>
        <w:jc w:val="center"/>
        <w:rPr>
          <w:sz w:val="28"/>
          <w:szCs w:val="28"/>
        </w:rPr>
      </w:pPr>
    </w:p>
    <w:p w:rsidR="00C661EA" w:rsidRPr="00E96CE4" w:rsidRDefault="00C661EA" w:rsidP="00C661EA">
      <w:pPr>
        <w:jc w:val="center"/>
        <w:rPr>
          <w:b/>
          <w:sz w:val="28"/>
          <w:szCs w:val="28"/>
        </w:rPr>
      </w:pPr>
      <w:r w:rsidRPr="00E96CE4">
        <w:rPr>
          <w:b/>
          <w:sz w:val="28"/>
          <w:szCs w:val="28"/>
        </w:rPr>
        <w:t>Университетский технологический колледж</w:t>
      </w:r>
    </w:p>
    <w:p w:rsidR="00C661EA" w:rsidRPr="00E96CE4" w:rsidRDefault="00C661EA" w:rsidP="00C661EA">
      <w:pPr>
        <w:jc w:val="center"/>
        <w:rPr>
          <w:sz w:val="28"/>
          <w:szCs w:val="28"/>
        </w:rPr>
      </w:pPr>
    </w:p>
    <w:p w:rsidR="00C661EA" w:rsidRPr="00C91350" w:rsidRDefault="00C661EA" w:rsidP="00C661EA">
      <w:pPr>
        <w:jc w:val="right"/>
        <w:rPr>
          <w:sz w:val="28"/>
          <w:szCs w:val="28"/>
        </w:rPr>
      </w:pP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  <w:r w:rsidRPr="00C91350">
        <w:rPr>
          <w:b/>
          <w:sz w:val="28"/>
          <w:szCs w:val="28"/>
        </w:rPr>
        <w:t>ФОНД ОЦЕНОЧНЫХ МАТЕРИАЛОВ</w:t>
      </w: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  <w:r w:rsidRPr="00C91350">
        <w:rPr>
          <w:b/>
          <w:sz w:val="28"/>
          <w:szCs w:val="28"/>
        </w:rPr>
        <w:t xml:space="preserve">ПО ПРОИЗВОДСТВЕННОЙ ПРАКТИКЕ </w:t>
      </w: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  <w:r w:rsidRPr="00C9135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ПРЕДДИПЛОМНОЙ</w:t>
      </w:r>
      <w:r w:rsidRPr="00C91350">
        <w:rPr>
          <w:b/>
          <w:sz w:val="28"/>
          <w:szCs w:val="28"/>
        </w:rPr>
        <w:t xml:space="preserve">) </w:t>
      </w:r>
    </w:p>
    <w:p w:rsidR="00C661EA" w:rsidRPr="00C91350" w:rsidRDefault="00C661EA" w:rsidP="00C661EA">
      <w:pPr>
        <w:jc w:val="center"/>
        <w:rPr>
          <w:sz w:val="28"/>
          <w:szCs w:val="28"/>
        </w:rPr>
      </w:pPr>
    </w:p>
    <w:p w:rsidR="00C661EA" w:rsidRPr="00C91350" w:rsidRDefault="00C661EA" w:rsidP="00C661EA">
      <w:pPr>
        <w:spacing w:before="120" w:after="120" w:line="360" w:lineRule="auto"/>
        <w:jc w:val="center"/>
        <w:rPr>
          <w:sz w:val="28"/>
          <w:szCs w:val="28"/>
        </w:rPr>
      </w:pPr>
    </w:p>
    <w:p w:rsidR="00C661EA" w:rsidRPr="00A17A6C" w:rsidRDefault="00C661EA" w:rsidP="00C661EA">
      <w:pPr>
        <w:rPr>
          <w:i/>
          <w:sz w:val="28"/>
          <w:szCs w:val="28"/>
          <w:u w:val="single"/>
        </w:rPr>
      </w:pPr>
      <w:r w:rsidRPr="00E96CE4">
        <w:rPr>
          <w:sz w:val="28"/>
          <w:szCs w:val="28"/>
        </w:rPr>
        <w:t xml:space="preserve">Для специальности: </w:t>
      </w:r>
      <w:r>
        <w:rPr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C661EA" w:rsidRPr="00E96CE4" w:rsidRDefault="00C661EA" w:rsidP="00C661EA">
      <w:pPr>
        <w:rPr>
          <w:sz w:val="28"/>
          <w:szCs w:val="28"/>
        </w:rPr>
      </w:pPr>
    </w:p>
    <w:p w:rsidR="00C661EA" w:rsidRPr="00E96CE4" w:rsidRDefault="00C661EA" w:rsidP="00C661EA">
      <w:pPr>
        <w:rPr>
          <w:sz w:val="28"/>
          <w:szCs w:val="28"/>
        </w:rPr>
      </w:pPr>
      <w:r w:rsidRPr="00E96CE4">
        <w:rPr>
          <w:sz w:val="28"/>
          <w:szCs w:val="28"/>
        </w:rPr>
        <w:t>Форма обучение:</w:t>
      </w:r>
      <w:r w:rsidRPr="00E96CE4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C661EA" w:rsidRPr="008B28B7" w:rsidTr="00CB2CC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8B28B7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И.О. Фамилия</w:t>
            </w:r>
          </w:p>
        </w:tc>
      </w:tr>
      <w:tr w:rsidR="00C661EA" w:rsidRPr="008B28B7" w:rsidTr="00CB2CC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 xml:space="preserve">Н.Н. </w:t>
            </w:r>
            <w:proofErr w:type="spellStart"/>
            <w:r w:rsidRPr="008B28B7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C661EA" w:rsidRPr="008B28B7" w:rsidTr="00CB2CC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Коммерческий директор ООО «</w:t>
            </w:r>
            <w:proofErr w:type="spellStart"/>
            <w:r w:rsidRPr="008B28B7">
              <w:rPr>
                <w:sz w:val="28"/>
                <w:szCs w:val="28"/>
              </w:rPr>
              <w:t>ЦентрИТ</w:t>
            </w:r>
            <w:proofErr w:type="spellEnd"/>
            <w:r w:rsidRPr="008B28B7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 xml:space="preserve">Т.Б. </w:t>
            </w:r>
            <w:proofErr w:type="spellStart"/>
            <w:r w:rsidRPr="008B28B7"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C661EA" w:rsidRDefault="00C661EA" w:rsidP="00C661EA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</w:p>
    <w:p w:rsidR="00C661EA" w:rsidRPr="00C91350" w:rsidRDefault="00C661EA" w:rsidP="00C661EA">
      <w:pPr>
        <w:spacing w:line="360" w:lineRule="auto"/>
        <w:jc w:val="center"/>
        <w:rPr>
          <w:sz w:val="28"/>
          <w:szCs w:val="28"/>
        </w:rPr>
      </w:pPr>
      <w:r w:rsidRPr="00C91350">
        <w:rPr>
          <w:sz w:val="28"/>
          <w:szCs w:val="28"/>
        </w:rPr>
        <w:lastRenderedPageBreak/>
        <w:t>ПАСПОРТ</w:t>
      </w:r>
    </w:p>
    <w:p w:rsidR="00C661EA" w:rsidRPr="00C91350" w:rsidRDefault="00C661EA" w:rsidP="00C661EA">
      <w:pPr>
        <w:jc w:val="center"/>
        <w:rPr>
          <w:sz w:val="28"/>
          <w:szCs w:val="28"/>
          <w:u w:val="single"/>
        </w:rPr>
      </w:pPr>
      <w:r w:rsidRPr="00C91350">
        <w:rPr>
          <w:sz w:val="28"/>
          <w:szCs w:val="28"/>
        </w:rPr>
        <w:t xml:space="preserve">ФОНДА ОЦЕНОЧНЫХ МАТЕРИАЛОВ </w:t>
      </w:r>
    </w:p>
    <w:p w:rsidR="00C661EA" w:rsidRPr="00C91350" w:rsidRDefault="00C661EA" w:rsidP="00C661EA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268"/>
        <w:gridCol w:w="3827"/>
      </w:tblGrid>
      <w:tr w:rsidR="00C661EA" w:rsidRPr="00C91350" w:rsidTr="00CB2CCE">
        <w:tc>
          <w:tcPr>
            <w:tcW w:w="3227" w:type="dxa"/>
          </w:tcPr>
          <w:p w:rsidR="00C661EA" w:rsidRPr="00C91350" w:rsidRDefault="00C661EA" w:rsidP="00CB2CCE">
            <w:pPr>
              <w:rPr>
                <w:b/>
                <w:sz w:val="24"/>
                <w:szCs w:val="24"/>
              </w:rPr>
            </w:pPr>
            <w:r w:rsidRPr="00C91350">
              <w:rPr>
                <w:b/>
                <w:sz w:val="24"/>
                <w:szCs w:val="24"/>
              </w:rPr>
              <w:t xml:space="preserve">Контролируемые разделы практики </w:t>
            </w:r>
          </w:p>
        </w:tc>
        <w:tc>
          <w:tcPr>
            <w:tcW w:w="2268" w:type="dxa"/>
            <w:shd w:val="clear" w:color="auto" w:fill="auto"/>
          </w:tcPr>
          <w:p w:rsidR="00C661EA" w:rsidRPr="00C91350" w:rsidRDefault="00C661EA" w:rsidP="00CB2CCE">
            <w:pPr>
              <w:rPr>
                <w:b/>
                <w:sz w:val="24"/>
                <w:szCs w:val="24"/>
              </w:rPr>
            </w:pPr>
            <w:r w:rsidRPr="00C91350">
              <w:rPr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827" w:type="dxa"/>
            <w:shd w:val="clear" w:color="auto" w:fill="auto"/>
          </w:tcPr>
          <w:p w:rsidR="00C661EA" w:rsidRPr="00C91350" w:rsidRDefault="00C661EA" w:rsidP="00CB2CCE">
            <w:pPr>
              <w:rPr>
                <w:b/>
                <w:sz w:val="24"/>
                <w:szCs w:val="24"/>
              </w:rPr>
            </w:pPr>
            <w:r w:rsidRPr="00C91350">
              <w:rPr>
                <w:b/>
                <w:sz w:val="24"/>
                <w:szCs w:val="24"/>
              </w:rPr>
              <w:t>Способ оценивания и оценочное средство</w:t>
            </w:r>
          </w:p>
        </w:tc>
      </w:tr>
      <w:tr w:rsidR="00C661EA" w:rsidRPr="00C91350" w:rsidTr="00CB2CCE">
        <w:trPr>
          <w:trHeight w:val="1146"/>
        </w:trPr>
        <w:tc>
          <w:tcPr>
            <w:tcW w:w="3227" w:type="dxa"/>
          </w:tcPr>
          <w:p w:rsidR="00C661EA" w:rsidRPr="00C91350" w:rsidRDefault="00C661EA" w:rsidP="00CB2CCE">
            <w:pPr>
              <w:rPr>
                <w:i/>
                <w:sz w:val="24"/>
                <w:szCs w:val="24"/>
              </w:rPr>
            </w:pPr>
            <w:r w:rsidRPr="00C91350">
              <w:rPr>
                <w:i/>
                <w:sz w:val="24"/>
                <w:szCs w:val="24"/>
              </w:rPr>
              <w:t>Подготовительный этап</w:t>
            </w:r>
          </w:p>
        </w:tc>
        <w:tc>
          <w:tcPr>
            <w:tcW w:w="2268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Календарный план выполнения задания по практике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 xml:space="preserve">Опрос устный (фонд оценочных средств) </w:t>
            </w:r>
          </w:p>
        </w:tc>
      </w:tr>
      <w:tr w:rsidR="00C661EA" w:rsidRPr="00C91350" w:rsidTr="00CB2CCE">
        <w:trPr>
          <w:trHeight w:val="1120"/>
        </w:trPr>
        <w:tc>
          <w:tcPr>
            <w:tcW w:w="3227" w:type="dxa"/>
          </w:tcPr>
          <w:p w:rsidR="00C661EA" w:rsidRPr="00C91350" w:rsidRDefault="00C661EA" w:rsidP="00CB2CCE">
            <w:pPr>
              <w:rPr>
                <w:i/>
                <w:sz w:val="24"/>
                <w:szCs w:val="24"/>
              </w:rPr>
            </w:pPr>
            <w:r w:rsidRPr="00C91350">
              <w:rPr>
                <w:i/>
                <w:sz w:val="24"/>
                <w:szCs w:val="24"/>
              </w:rPr>
              <w:t xml:space="preserve">Прохождение </w:t>
            </w:r>
            <w:proofErr w:type="gramStart"/>
            <w:r w:rsidRPr="00C91350">
              <w:rPr>
                <w:i/>
                <w:sz w:val="24"/>
                <w:szCs w:val="24"/>
              </w:rPr>
              <w:t>производственной</w:t>
            </w:r>
            <w:proofErr w:type="gramEnd"/>
            <w:r w:rsidRPr="00C91350">
              <w:rPr>
                <w:i/>
                <w:sz w:val="24"/>
                <w:szCs w:val="24"/>
              </w:rPr>
              <w:t xml:space="preserve"> </w:t>
            </w:r>
          </w:p>
          <w:p w:rsidR="00C661EA" w:rsidRPr="00C91350" w:rsidRDefault="00C661EA" w:rsidP="00CB2CCE">
            <w:pPr>
              <w:rPr>
                <w:i/>
                <w:sz w:val="24"/>
                <w:szCs w:val="24"/>
              </w:rPr>
            </w:pPr>
            <w:r w:rsidRPr="00C91350">
              <w:rPr>
                <w:i/>
                <w:sz w:val="24"/>
                <w:szCs w:val="24"/>
              </w:rPr>
              <w:t>практики (</w:t>
            </w:r>
            <w:r>
              <w:rPr>
                <w:i/>
                <w:sz w:val="24"/>
                <w:szCs w:val="24"/>
              </w:rPr>
              <w:t>преддипломной</w:t>
            </w:r>
            <w:r w:rsidRPr="00C9135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9</w:t>
            </w:r>
          </w:p>
          <w:p w:rsidR="00C661EA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5.1-5.7</w:t>
            </w:r>
          </w:p>
          <w:p w:rsidR="00C661EA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8.1-8.3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9.1-9.10</w:t>
            </w:r>
          </w:p>
        </w:tc>
        <w:tc>
          <w:tcPr>
            <w:tcW w:w="3827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 xml:space="preserve">Проверка отчета. 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Опрос устный (фонд оценочных средств)</w:t>
            </w:r>
          </w:p>
        </w:tc>
      </w:tr>
      <w:tr w:rsidR="00C661EA" w:rsidRPr="00C91350" w:rsidTr="00CB2CCE">
        <w:trPr>
          <w:trHeight w:val="1120"/>
        </w:trPr>
        <w:tc>
          <w:tcPr>
            <w:tcW w:w="3227" w:type="dxa"/>
          </w:tcPr>
          <w:p w:rsidR="00C661EA" w:rsidRPr="00C91350" w:rsidRDefault="00C661EA" w:rsidP="00CB2CCE">
            <w:pPr>
              <w:rPr>
                <w:i/>
                <w:sz w:val="24"/>
                <w:szCs w:val="24"/>
              </w:rPr>
            </w:pPr>
            <w:r w:rsidRPr="00C91350">
              <w:rPr>
                <w:i/>
                <w:sz w:val="24"/>
                <w:szCs w:val="24"/>
              </w:rPr>
              <w:t>Отчетный этап</w:t>
            </w:r>
          </w:p>
        </w:tc>
        <w:tc>
          <w:tcPr>
            <w:tcW w:w="2268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9</w:t>
            </w:r>
          </w:p>
          <w:p w:rsidR="00C661EA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5.1-5.7</w:t>
            </w:r>
          </w:p>
          <w:p w:rsidR="00C661EA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8.1-8.3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9.1-9.10</w:t>
            </w:r>
          </w:p>
        </w:tc>
        <w:tc>
          <w:tcPr>
            <w:tcW w:w="3827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 xml:space="preserve">Проверка отчета. 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Собеседование на защите отчета о практике (фонд оценочных средств)</w:t>
            </w:r>
          </w:p>
        </w:tc>
      </w:tr>
    </w:tbl>
    <w:p w:rsidR="00C661EA" w:rsidRPr="00C91350" w:rsidRDefault="00C661EA" w:rsidP="00C661EA">
      <w:pPr>
        <w:ind w:firstLine="709"/>
        <w:jc w:val="center"/>
        <w:rPr>
          <w:b/>
          <w:iCs/>
          <w:sz w:val="28"/>
          <w:szCs w:val="28"/>
        </w:rPr>
      </w:pPr>
    </w:p>
    <w:p w:rsidR="00C661EA" w:rsidRDefault="00C661EA" w:rsidP="00C661EA">
      <w:pPr>
        <w:spacing w:line="360" w:lineRule="auto"/>
        <w:jc w:val="center"/>
        <w:rPr>
          <w:b/>
          <w:sz w:val="28"/>
          <w:szCs w:val="28"/>
        </w:rPr>
      </w:pPr>
    </w:p>
    <w:p w:rsidR="00C661EA" w:rsidRDefault="00C661EA" w:rsidP="00C661EA">
      <w:pPr>
        <w:spacing w:line="360" w:lineRule="auto"/>
        <w:jc w:val="center"/>
        <w:rPr>
          <w:b/>
          <w:sz w:val="28"/>
          <w:szCs w:val="28"/>
        </w:rPr>
      </w:pPr>
      <w:r w:rsidRPr="00334D37">
        <w:rPr>
          <w:b/>
          <w:sz w:val="28"/>
          <w:szCs w:val="28"/>
        </w:rPr>
        <w:t xml:space="preserve">ФОНД ОЦЕНОЧНЫХ МАТЕРИАЛОВ </w:t>
      </w:r>
      <w:r>
        <w:rPr>
          <w:b/>
          <w:sz w:val="28"/>
          <w:szCs w:val="28"/>
        </w:rPr>
        <w:t>ДЛЯ ПРОМЕЖУТОЧНОЙ АТТЕСТАЦИИ</w:t>
      </w:r>
    </w:p>
    <w:p w:rsidR="00C661EA" w:rsidRDefault="00C661EA" w:rsidP="00C661EA">
      <w:pPr>
        <w:jc w:val="center"/>
        <w:rPr>
          <w:b/>
          <w:sz w:val="28"/>
          <w:szCs w:val="28"/>
        </w:rPr>
      </w:pPr>
    </w:p>
    <w:p w:rsidR="00C661EA" w:rsidRPr="00334D37" w:rsidRDefault="00C661EA" w:rsidP="00C6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 w:rsidRPr="00334D37">
        <w:rPr>
          <w:b/>
          <w:sz w:val="28"/>
          <w:szCs w:val="28"/>
        </w:rPr>
        <w:t>ДЛЯ СОБЕСЕДОВАНИЯНА ЗАЩИТЕ ОТЧЕТА О ПРАКТИКЕ</w:t>
      </w:r>
    </w:p>
    <w:p w:rsidR="00C661EA" w:rsidRDefault="00C661EA" w:rsidP="00C661EA">
      <w:pPr>
        <w:tabs>
          <w:tab w:val="left" w:pos="1134"/>
          <w:tab w:val="right" w:leader="underscore" w:pos="9356"/>
        </w:tabs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  <w:gridCol w:w="1134"/>
      </w:tblGrid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основные задачи были решены в рамках Вашей работы?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Каким образом Вы подбирали источники информации для решения задач?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С какой профессиональной терминологией Вы столкнулись в процессе выполнения задач?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lastRenderedPageBreak/>
              <w:t>Приходилось ли Вам взаимодействовать с коллегами для решения задач? Какие именно задачи были выполнены в команде?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документы по профессиональной тематике Вам приходилось оформлять?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05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перспективы дает Вам данная специальность?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06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нормы и правила экологической безопасности при ведении профессиональной деятельности Вам известны?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07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Какая роль физической культуры в профессиональном развитии человека?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08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bCs/>
                <w:iCs/>
                <w:sz w:val="24"/>
                <w:szCs w:val="24"/>
              </w:rPr>
              <w:t>Какое современное программное обеспечение для решения задач Вы использовали?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09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графические средства построения и анализа архитектуры программных продуктов Вы знаете?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Расскажите о верификации программного обеспечения.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методы и схемы обработки исключительных ситуаций использовали в своей работе?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Расскажите о разработке тестовых </w:t>
            </w:r>
            <w:proofErr w:type="spellStart"/>
            <w:r w:rsidRPr="00300F53">
              <w:rPr>
                <w:sz w:val="24"/>
                <w:szCs w:val="24"/>
              </w:rPr>
              <w:t>наборов</w:t>
            </w:r>
            <w:proofErr w:type="gramStart"/>
            <w:r w:rsidRPr="00300F53">
              <w:rPr>
                <w:sz w:val="24"/>
                <w:szCs w:val="24"/>
              </w:rPr>
              <w:t>.В</w:t>
            </w:r>
            <w:proofErr w:type="gramEnd"/>
            <w:r w:rsidRPr="00300F53">
              <w:rPr>
                <w:sz w:val="24"/>
                <w:szCs w:val="24"/>
              </w:rPr>
              <w:t>ы</w:t>
            </w:r>
            <w:proofErr w:type="spellEnd"/>
            <w:r w:rsidRPr="00300F53">
              <w:rPr>
                <w:sz w:val="24"/>
                <w:szCs w:val="24"/>
              </w:rPr>
              <w:t xml:space="preserve"> проводили оценку размера минимального набора тестов?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Расскажите об инспектировании разработанных Вами компонент программного обеспечения на предмет соответствия стандартам кодирования.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2.5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Что такое обратное проектирование? И для чего необходимо?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3.1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Какие метрики программного кода Вы </w:t>
            </w:r>
            <w:proofErr w:type="gramStart"/>
            <w:r w:rsidRPr="00300F53">
              <w:rPr>
                <w:sz w:val="24"/>
                <w:szCs w:val="24"/>
              </w:rPr>
              <w:t>можете назвать и как они определяются</w:t>
            </w:r>
            <w:proofErr w:type="gramEnd"/>
            <w:r w:rsidRPr="00300F53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3.2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Какие специализированные программные средства Вы знаете для оптимизации кода? </w:t>
            </w:r>
            <w:r w:rsidRPr="00300F53">
              <w:rPr>
                <w:rFonts w:eastAsia="Times New Roman"/>
                <w:sz w:val="24"/>
                <w:szCs w:val="24"/>
              </w:rPr>
              <w:t>Поясните, пожалуйста, диаграммы</w:t>
            </w:r>
            <w:r w:rsidRPr="00300F53">
              <w:rPr>
                <w:sz w:val="24"/>
                <w:szCs w:val="24"/>
              </w:rPr>
              <w:t xml:space="preserve"> деятельности программного проекта.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3.3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программные продукты и средства разработки установлены на предприятии?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3.4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Расскажите об анализе предметной области. </w:t>
            </w:r>
            <w:r w:rsidRPr="00300F53">
              <w:rPr>
                <w:rFonts w:eastAsia="Times New Roman"/>
                <w:sz w:val="24"/>
                <w:szCs w:val="24"/>
              </w:rPr>
              <w:t>Назовите конкретные отличия в моделях бизнес-процессов «как есть» и «как должно быть».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rFonts w:eastAsia="Times New Roman"/>
                <w:sz w:val="24"/>
                <w:szCs w:val="24"/>
              </w:rPr>
              <w:t>Состав документации к программному продукту в рамках выполнения работы.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отдельные модули информационной системы были Вами модифицированы?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Расскажите об оценке экономической эффективности Вашей информационной системы.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методы тестирования Вы использовали?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5.5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стандарты при оформлении программной документации Вы использовали?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5.6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rFonts w:eastAsia="Times New Roman"/>
                <w:sz w:val="24"/>
                <w:szCs w:val="24"/>
              </w:rPr>
              <w:t>Поясните, пожалуйста, схемы и диаграммы, описывающие бизнес-процессы предметной области.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5.7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5B04B0">
              <w:rPr>
                <w:rFonts w:eastAsia="Times New Roman"/>
                <w:sz w:val="24"/>
                <w:szCs w:val="24"/>
              </w:rPr>
              <w:t>Способы создания эскиза, схем интерфейса и прототипа дизайна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Сф</w:t>
            </w:r>
            <w:r w:rsidRPr="005B04B0">
              <w:rPr>
                <w:rFonts w:eastAsia="Times New Roman"/>
                <w:sz w:val="24"/>
                <w:szCs w:val="24"/>
              </w:rPr>
              <w:t>ормир</w:t>
            </w:r>
            <w:r>
              <w:rPr>
                <w:rFonts w:eastAsia="Times New Roman"/>
                <w:sz w:val="24"/>
                <w:szCs w:val="24"/>
              </w:rPr>
              <w:t>уйте</w:t>
            </w:r>
            <w:r w:rsidRPr="005B04B0">
              <w:rPr>
                <w:rFonts w:eastAsia="Times New Roman"/>
                <w:sz w:val="24"/>
                <w:szCs w:val="24"/>
              </w:rPr>
              <w:t xml:space="preserve"> требования к дизайну </w:t>
            </w:r>
            <w:proofErr w:type="spellStart"/>
            <w:r w:rsidRPr="005B04B0">
              <w:rPr>
                <w:rFonts w:eastAsia="Times New Roman"/>
                <w:sz w:val="24"/>
                <w:szCs w:val="24"/>
              </w:rPr>
              <w:t>веб-приложени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теме Вашего проекта.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tabs>
                <w:tab w:val="left" w:pos="2914"/>
              </w:tabs>
              <w:rPr>
                <w:rFonts w:eastAsia="Times New Roman"/>
                <w:sz w:val="24"/>
                <w:szCs w:val="24"/>
              </w:rPr>
            </w:pPr>
            <w:r w:rsidRPr="001A5040">
              <w:rPr>
                <w:rFonts w:eastAsia="Times New Roman"/>
                <w:sz w:val="24"/>
                <w:szCs w:val="24"/>
              </w:rPr>
              <w:t xml:space="preserve">Принципы и методы адаптации графики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</w:t>
            </w:r>
            <w:r w:rsidRPr="001A5040">
              <w:rPr>
                <w:rFonts w:eastAsia="Times New Roman"/>
                <w:sz w:val="24"/>
                <w:szCs w:val="24"/>
              </w:rPr>
              <w:t>еб-приложений</w:t>
            </w:r>
            <w:proofErr w:type="spellEnd"/>
            <w:r w:rsidRPr="001A504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1A5040">
              <w:rPr>
                <w:sz w:val="24"/>
                <w:szCs w:val="24"/>
              </w:rPr>
              <w:t>Принципы проектирования и разработки информационных систем.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tabs>
                <w:tab w:val="left" w:pos="5657"/>
              </w:tabs>
              <w:rPr>
                <w:sz w:val="24"/>
                <w:szCs w:val="24"/>
              </w:rPr>
            </w:pPr>
            <w:r w:rsidRPr="001A5040">
              <w:rPr>
                <w:sz w:val="24"/>
                <w:szCs w:val="24"/>
              </w:rPr>
              <w:t>Основы технологии клиент-сервер.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1A5040">
              <w:rPr>
                <w:sz w:val="24"/>
                <w:szCs w:val="24"/>
              </w:rPr>
              <w:t xml:space="preserve">Языки программирования и разметки для разработки клиентской части </w:t>
            </w:r>
            <w:proofErr w:type="spellStart"/>
            <w:r w:rsidRPr="001A5040">
              <w:rPr>
                <w:sz w:val="24"/>
                <w:szCs w:val="24"/>
              </w:rPr>
              <w:t>веб-приложений</w:t>
            </w:r>
            <w:proofErr w:type="spellEnd"/>
            <w:r w:rsidRPr="001A504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1A5040">
              <w:rPr>
                <w:sz w:val="24"/>
                <w:szCs w:val="24"/>
              </w:rPr>
              <w:lastRenderedPageBreak/>
              <w:t xml:space="preserve">Способы и средства мониторинга работы </w:t>
            </w:r>
            <w:proofErr w:type="spellStart"/>
            <w:r w:rsidRPr="001A5040">
              <w:rPr>
                <w:sz w:val="24"/>
                <w:szCs w:val="24"/>
              </w:rPr>
              <w:t>веб-приложений</w:t>
            </w:r>
            <w:proofErr w:type="spellEnd"/>
            <w:r w:rsidRPr="001A504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инструментальные средства для отладки приложений Вы знаете?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.5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Поясните</w:t>
            </w:r>
            <w:proofErr w:type="gramEnd"/>
            <w:r>
              <w:rPr>
                <w:sz w:val="24"/>
                <w:szCs w:val="24"/>
              </w:rPr>
              <w:t xml:space="preserve"> каким образом выбирается </w:t>
            </w:r>
            <w:proofErr w:type="spellStart"/>
            <w:r>
              <w:rPr>
                <w:sz w:val="24"/>
                <w:szCs w:val="24"/>
              </w:rPr>
              <w:t>хостинг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веб-приложения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00446D">
              <w:rPr>
                <w:sz w:val="24"/>
                <w:szCs w:val="24"/>
              </w:rPr>
              <w:t xml:space="preserve">Виды и методы расчета индексов цитируемости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00446D">
              <w:rPr>
                <w:sz w:val="24"/>
                <w:szCs w:val="24"/>
              </w:rPr>
              <w:t>еб-приложений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9.7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00446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азовите и</w:t>
            </w:r>
            <w:r w:rsidRPr="0000446D">
              <w:rPr>
                <w:sz w:val="24"/>
                <w:szCs w:val="24"/>
              </w:rPr>
              <w:t>сточники угроз информационной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9.8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</w:t>
            </w:r>
            <w:r w:rsidRPr="0000446D">
              <w:rPr>
                <w:sz w:val="24"/>
                <w:szCs w:val="24"/>
              </w:rPr>
              <w:t>ринципы функционирования поисковых сервисов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9.9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 системы мониторинга работы </w:t>
            </w:r>
            <w:proofErr w:type="spellStart"/>
            <w:r>
              <w:rPr>
                <w:sz w:val="24"/>
                <w:szCs w:val="24"/>
              </w:rPr>
              <w:t>веб-приложений</w:t>
            </w:r>
            <w:proofErr w:type="spellEnd"/>
            <w:r>
              <w:rPr>
                <w:sz w:val="24"/>
                <w:szCs w:val="24"/>
              </w:rPr>
              <w:t xml:space="preserve"> Вы можете назвать?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9.10</w:t>
            </w:r>
          </w:p>
        </w:tc>
      </w:tr>
    </w:tbl>
    <w:p w:rsidR="00C661EA" w:rsidRDefault="00C661EA" w:rsidP="00C661EA">
      <w:pPr>
        <w:jc w:val="center"/>
        <w:rPr>
          <w:b/>
          <w:sz w:val="28"/>
          <w:szCs w:val="28"/>
        </w:rPr>
      </w:pPr>
    </w:p>
    <w:p w:rsidR="00C661EA" w:rsidRDefault="00C661EA" w:rsidP="00C661EA">
      <w:pPr>
        <w:jc w:val="center"/>
        <w:rPr>
          <w:b/>
          <w:sz w:val="28"/>
          <w:szCs w:val="28"/>
        </w:rPr>
      </w:pPr>
    </w:p>
    <w:p w:rsidR="00C661EA" w:rsidRDefault="00C661EA" w:rsidP="00C661EA">
      <w:pPr>
        <w:jc w:val="center"/>
        <w:rPr>
          <w:b/>
          <w:sz w:val="28"/>
          <w:szCs w:val="28"/>
        </w:rPr>
      </w:pPr>
    </w:p>
    <w:p w:rsidR="00C661EA" w:rsidRDefault="00C661EA" w:rsidP="00C661EA">
      <w:pPr>
        <w:jc w:val="center"/>
        <w:rPr>
          <w:b/>
          <w:sz w:val="28"/>
          <w:szCs w:val="28"/>
        </w:rPr>
      </w:pPr>
      <w:r w:rsidRPr="00865202">
        <w:rPr>
          <w:b/>
          <w:sz w:val="28"/>
          <w:szCs w:val="28"/>
        </w:rPr>
        <w:t>КРИТЕРИИ ОЦЕНКИ</w:t>
      </w:r>
    </w:p>
    <w:p w:rsidR="00C661EA" w:rsidRPr="00865202" w:rsidRDefault="00C661EA" w:rsidP="00C661E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958EA">
        <w:rPr>
          <w:sz w:val="28"/>
          <w:szCs w:val="28"/>
        </w:rPr>
        <w:t xml:space="preserve">Основными критериями оценки разрабатываемых </w:t>
      </w:r>
      <w:r>
        <w:rPr>
          <w:sz w:val="28"/>
          <w:szCs w:val="28"/>
        </w:rPr>
        <w:t>программ</w:t>
      </w:r>
      <w:r w:rsidRPr="005958EA">
        <w:rPr>
          <w:sz w:val="28"/>
          <w:szCs w:val="28"/>
        </w:rPr>
        <w:t xml:space="preserve"> являются: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958EA">
        <w:rPr>
          <w:sz w:val="28"/>
          <w:szCs w:val="28"/>
        </w:rPr>
        <w:t xml:space="preserve"> освоение соответствующих компетенций; 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8EA">
        <w:rPr>
          <w:sz w:val="28"/>
          <w:szCs w:val="28"/>
        </w:rPr>
        <w:t xml:space="preserve">самостоятельность, творческий характер выполненной работы; 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8EA">
        <w:rPr>
          <w:sz w:val="28"/>
          <w:szCs w:val="28"/>
        </w:rPr>
        <w:t xml:space="preserve">обоснованность сделанных автором выводов и предложений; </w:t>
      </w:r>
    </w:p>
    <w:p w:rsidR="00C661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5958EA">
        <w:rPr>
          <w:sz w:val="28"/>
          <w:szCs w:val="28"/>
        </w:rPr>
        <w:t>оответствие содержания проекта теме, целям и задачам, сформулированным в задании.</w:t>
      </w:r>
    </w:p>
    <w:p w:rsidR="00C661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958EA">
        <w:rPr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958EA">
        <w:rPr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958EA">
        <w:rPr>
          <w:sz w:val="28"/>
          <w:szCs w:val="28"/>
        </w:rPr>
        <w:lastRenderedPageBreak/>
        <w:t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</w:t>
      </w:r>
      <w:r>
        <w:rPr>
          <w:sz w:val="28"/>
          <w:szCs w:val="28"/>
        </w:rPr>
        <w:t>таточную обоснованность содержа</w:t>
      </w:r>
      <w:r w:rsidRPr="005958EA">
        <w:rPr>
          <w:sz w:val="28"/>
          <w:szCs w:val="28"/>
        </w:rPr>
        <w:t xml:space="preserve">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C661EA" w:rsidRPr="007629D1" w:rsidRDefault="00C661EA" w:rsidP="00C661EA">
      <w:pPr>
        <w:tabs>
          <w:tab w:val="left" w:pos="1134"/>
          <w:tab w:val="right" w:leader="underscore" w:pos="9356"/>
        </w:tabs>
        <w:ind w:firstLine="709"/>
      </w:pPr>
      <w:r w:rsidRPr="005958EA">
        <w:rPr>
          <w:sz w:val="28"/>
          <w:szCs w:val="28"/>
        </w:rPr>
        <w:t xml:space="preserve"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</w:t>
      </w:r>
      <w:proofErr w:type="spellStart"/>
      <w:proofErr w:type="gramStart"/>
      <w:r w:rsidRPr="005958EA">
        <w:rPr>
          <w:sz w:val="28"/>
          <w:szCs w:val="28"/>
        </w:rPr>
        <w:t>ур</w:t>
      </w:r>
      <w:proofErr w:type="spellEnd"/>
      <w:r w:rsidRPr="00C661EA">
        <w:rPr>
          <w:sz w:val="28"/>
          <w:szCs w:val="28"/>
        </w:rPr>
        <w:t xml:space="preserve"> </w:t>
      </w:r>
      <w:proofErr w:type="spellStart"/>
      <w:r w:rsidRPr="005958EA">
        <w:rPr>
          <w:sz w:val="28"/>
          <w:szCs w:val="28"/>
        </w:rPr>
        <w:t>овня</w:t>
      </w:r>
      <w:proofErr w:type="spellEnd"/>
      <w:proofErr w:type="gramEnd"/>
      <w:r w:rsidRPr="005958EA">
        <w:rPr>
          <w:sz w:val="28"/>
          <w:szCs w:val="28"/>
        </w:rPr>
        <w:t xml:space="preserve"> освоения компетенций.</w:t>
      </w:r>
    </w:p>
    <w:p w:rsidR="00FD6426" w:rsidRDefault="00FD6426" w:rsidP="00C661EA"/>
    <w:sectPr w:rsidR="00FD6426" w:rsidSect="00E5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1EA"/>
    <w:rsid w:val="008A25DE"/>
    <w:rsid w:val="00C661EA"/>
    <w:rsid w:val="00E57A5D"/>
    <w:rsid w:val="00F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661EA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C661E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C661EA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C661EA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C661EA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C6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C66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5345</Characters>
  <Application>Microsoft Office Word</Application>
  <DocSecurity>0</DocSecurity>
  <Lines>44</Lines>
  <Paragraphs>12</Paragraphs>
  <ScaleCrop>false</ScaleCrop>
  <Company>кИЭиУ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2023-05-12T06:21:00Z</dcterms:created>
  <dcterms:modified xsi:type="dcterms:W3CDTF">2023-07-06T03:18:00Z</dcterms:modified>
</cp:coreProperties>
</file>