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64" w:rsidRPr="00E06DFD" w:rsidRDefault="00FA7464" w:rsidP="00E06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A7464" w:rsidRPr="00E06DFD" w:rsidRDefault="00FA7464" w:rsidP="00E06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FA7464" w:rsidRPr="00E06DFD" w:rsidRDefault="00FA7464" w:rsidP="00E06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FA7464" w:rsidRPr="00E06DFD" w:rsidRDefault="00FA7464" w:rsidP="00E06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A7464" w:rsidRDefault="00FA7464" w:rsidP="00FA7464">
      <w:pPr>
        <w:rPr>
          <w:rFonts w:ascii="Times New Roman" w:hAnsi="Times New Roman" w:cs="Times New Roman"/>
          <w:i/>
          <w:sz w:val="28"/>
          <w:szCs w:val="28"/>
        </w:rPr>
      </w:pPr>
    </w:p>
    <w:p w:rsidR="00E06DFD" w:rsidRPr="00E06DFD" w:rsidRDefault="00E06DFD" w:rsidP="00FA7464">
      <w:pPr>
        <w:rPr>
          <w:rFonts w:ascii="Times New Roman" w:hAnsi="Times New Roman" w:cs="Times New Roman"/>
          <w:i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ПО ДИСЦИПЛИНЕ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D">
        <w:rPr>
          <w:rFonts w:ascii="Times New Roman" w:hAnsi="Times New Roman" w:cs="Times New Roman"/>
          <w:b/>
          <w:bCs/>
          <w:sz w:val="28"/>
          <w:szCs w:val="28"/>
        </w:rPr>
        <w:t>ОП.01 Операционные системы и среды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pStyle w:val="a3"/>
        <w:spacing w:line="360" w:lineRule="auto"/>
        <w:ind w:firstLine="709"/>
        <w:rPr>
          <w:b/>
          <w:sz w:val="28"/>
          <w:szCs w:val="28"/>
        </w:rPr>
      </w:pP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E06DFD">
        <w:rPr>
          <w:rFonts w:ascii="Times New Roman" w:eastAsia="Calibri" w:hAnsi="Times New Roman" w:cs="Times New Roman"/>
          <w:sz w:val="28"/>
          <w:szCs w:val="28"/>
        </w:rPr>
        <w:t>09.02.07 Информационные системы и программирование</w:t>
      </w:r>
    </w:p>
    <w:p w:rsidR="00FA7464" w:rsidRPr="00E06DFD" w:rsidRDefault="00FA7464" w:rsidP="00FA7464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</w:p>
    <w:p w:rsidR="00FA7464" w:rsidRPr="00E06DFD" w:rsidRDefault="00FA7464" w:rsidP="00FA7464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Форма обучения: </w:t>
      </w:r>
      <w:r w:rsidRPr="00E06DFD">
        <w:rPr>
          <w:rFonts w:ascii="Times New Roman" w:hAnsi="Times New Roman" w:cs="Times New Roman"/>
          <w:sz w:val="28"/>
          <w:szCs w:val="28"/>
          <w:u w:val="single"/>
        </w:rPr>
        <w:t>очная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5"/>
        <w:gridCol w:w="3115"/>
        <w:gridCol w:w="3115"/>
      </w:tblGrid>
      <w:tr w:rsidR="00FA7464" w:rsidRPr="00E06DFD" w:rsidTr="00134DAF"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A7464" w:rsidRPr="00E06DFD" w:rsidTr="00134DAF"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FA7464" w:rsidRPr="00E06DFD" w:rsidTr="00134DAF"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Коммерческий директор ООО «</w:t>
            </w:r>
            <w:proofErr w:type="spellStart"/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ЦентрИТ</w:t>
            </w:r>
            <w:proofErr w:type="spellEnd"/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 xml:space="preserve">Т.Б. </w:t>
            </w:r>
            <w:proofErr w:type="spellStart"/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Гаськова</w:t>
            </w:r>
            <w:proofErr w:type="spellEnd"/>
          </w:p>
        </w:tc>
      </w:tr>
    </w:tbl>
    <w:p w:rsidR="00E06DFD" w:rsidRDefault="00E06DFD" w:rsidP="00F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Барнаул</w:t>
      </w:r>
    </w:p>
    <w:p w:rsidR="00FA7464" w:rsidRPr="00E06DFD" w:rsidRDefault="00FA7464" w:rsidP="00FA746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18072"/>
      <w:r w:rsidRPr="00E06DFD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ФОНДА ОЦЕНОЧНЫХ СРЕДСТВ ПО ДИСЦИПЛИНЕ 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b/>
          <w:i/>
          <w:sz w:val="28"/>
          <w:szCs w:val="28"/>
        </w:rPr>
        <w:t>«Операционные системы и среды»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2126"/>
        <w:gridCol w:w="2126"/>
        <w:gridCol w:w="3084"/>
      </w:tblGrid>
      <w:tr w:rsidR="00FA7464" w:rsidRPr="00E06DFD" w:rsidTr="00134DAF">
        <w:tc>
          <w:tcPr>
            <w:tcW w:w="2235" w:type="dxa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Контролируемые разделы дисциплины </w:t>
            </w:r>
          </w:p>
        </w:tc>
        <w:tc>
          <w:tcPr>
            <w:tcW w:w="2126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Код контролируемой компетенции</w:t>
            </w:r>
          </w:p>
        </w:tc>
        <w:tc>
          <w:tcPr>
            <w:tcW w:w="2126" w:type="dxa"/>
            <w:shd w:val="clear" w:color="auto" w:fill="auto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Способ оценивания</w:t>
            </w:r>
          </w:p>
        </w:tc>
        <w:tc>
          <w:tcPr>
            <w:tcW w:w="3084" w:type="dxa"/>
          </w:tcPr>
          <w:p w:rsidR="00FA7464" w:rsidRPr="00E06DFD" w:rsidRDefault="00FA7464" w:rsidP="00134D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Оценочное средство</w:t>
            </w:r>
          </w:p>
        </w:tc>
      </w:tr>
      <w:tr w:rsidR="00FA7464" w:rsidRPr="00E06DFD" w:rsidTr="00134DAF">
        <w:trPr>
          <w:trHeight w:val="585"/>
        </w:trPr>
        <w:tc>
          <w:tcPr>
            <w:tcW w:w="2235" w:type="dxa"/>
            <w:vMerge w:val="restart"/>
          </w:tcPr>
          <w:p w:rsidR="00FA7464" w:rsidRPr="00E06DFD" w:rsidRDefault="00FA7464" w:rsidP="00134D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1.</w:t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Операционные системы и среды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ОК 01.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ОК 02.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ОК 05.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ОК 09.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ПК 6.4.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ПК 6.5.</w:t>
            </w: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b/>
                <w:sz w:val="28"/>
                <w:szCs w:val="28"/>
              </w:rPr>
              <w:t>ПК 7.2.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A7464" w:rsidRPr="00E06DFD" w:rsidRDefault="00FA7464" w:rsidP="00134DA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Собеседование во время защиты лабораторных работ</w:t>
            </w:r>
          </w:p>
          <w:p w:rsidR="00FA7464" w:rsidRPr="00E06DFD" w:rsidRDefault="00FA7464" w:rsidP="00134DA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указания к лабораторным работам. </w:t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Тест текущего контроля</w:t>
            </w:r>
          </w:p>
          <w:p w:rsidR="00FA7464" w:rsidRPr="00E06DFD" w:rsidRDefault="00FA7464" w:rsidP="00134D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7464" w:rsidRPr="00E06DFD" w:rsidTr="00134DAF">
        <w:trPr>
          <w:trHeight w:val="400"/>
        </w:trPr>
        <w:tc>
          <w:tcPr>
            <w:tcW w:w="2235" w:type="dxa"/>
            <w:vMerge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FA7464" w:rsidRPr="00E06DFD" w:rsidRDefault="00FA7464" w:rsidP="00134DAF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 xml:space="preserve">Собеседование во время экзамена </w:t>
            </w:r>
          </w:p>
        </w:tc>
        <w:tc>
          <w:tcPr>
            <w:tcW w:w="3084" w:type="dxa"/>
            <w:shd w:val="clear" w:color="auto" w:fill="auto"/>
            <w:vAlign w:val="center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Вопросы для промежуточной аттестации</w:t>
            </w:r>
          </w:p>
        </w:tc>
      </w:tr>
    </w:tbl>
    <w:p w:rsidR="00FA7464" w:rsidRPr="00E06DFD" w:rsidRDefault="00FA7464" w:rsidP="00FA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br w:type="page"/>
      </w:r>
      <w:r w:rsidRPr="00E06DFD">
        <w:rPr>
          <w:rFonts w:ascii="Times New Roman" w:hAnsi="Times New Roman" w:cs="Times New Roman"/>
          <w:b/>
          <w:sz w:val="28"/>
          <w:szCs w:val="28"/>
        </w:rPr>
        <w:lastRenderedPageBreak/>
        <w:t>1 ФОНД ОЦЕНОЧНЫХ СРЕДСТВ</w:t>
      </w:r>
    </w:p>
    <w:p w:rsidR="00FA7464" w:rsidRPr="00E06DFD" w:rsidRDefault="00FA7464" w:rsidP="00FA74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ТЕКУЩЕГО КОНТРОЛЯ УСПЕВАЕМОСТИ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Контроль и оценка результатов текущего освоения учебной дисциплины осуществляется преподавателем в процессе проведения </w:t>
      </w:r>
      <w:r w:rsidRPr="00E06DFD">
        <w:rPr>
          <w:rFonts w:ascii="Times New Roman" w:hAnsi="Times New Roman" w:cs="Times New Roman"/>
          <w:b/>
          <w:i/>
          <w:sz w:val="28"/>
          <w:szCs w:val="28"/>
        </w:rPr>
        <w:t xml:space="preserve">лабораторных работ. </w:t>
      </w:r>
      <w:r w:rsidRPr="00E06DFD">
        <w:rPr>
          <w:rFonts w:ascii="Times New Roman" w:hAnsi="Times New Roman" w:cs="Times New Roman"/>
          <w:sz w:val="28"/>
          <w:szCs w:val="28"/>
        </w:rPr>
        <w:t>Лабораторные занятия по дисциплине предназначаются для развития творческих способностей студентов, повышения уровня практического использования компьютерных и информационных технологий в профессиональной деятельности. Задания на выполнение лабораторных работ предусматривают создание проектов, по которым будут оценены студенты. Защита лабораторных работ предполагает демонстрацию выполнения задания на ПК, устное собеседование и/или письменный опрос по теме лабораторной работы.</w:t>
      </w:r>
    </w:p>
    <w:p w:rsidR="00FA7464" w:rsidRPr="00E06DFD" w:rsidRDefault="00FA7464" w:rsidP="00FA7464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1" w:name="_Toc473591748"/>
      <w:bookmarkStart w:id="2" w:name="_Toc473592164"/>
      <w:r w:rsidRPr="00E06DFD">
        <w:rPr>
          <w:rFonts w:ascii="Times New Roman" w:hAnsi="Times New Roman" w:cs="Times New Roman"/>
          <w:b/>
          <w:sz w:val="28"/>
          <w:szCs w:val="28"/>
        </w:rPr>
        <w:t>Цель проведения лабораторных работ</w:t>
      </w:r>
      <w:bookmarkEnd w:id="1"/>
      <w:bookmarkEnd w:id="2"/>
    </w:p>
    <w:p w:rsidR="00FA7464" w:rsidRPr="00E06DFD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систематизация, закрепление и расширение теоретических и практических знаний по всем основным темам дисциплины и применение этих знаний при решении конкретных учебных задач;</w:t>
      </w:r>
    </w:p>
    <w:p w:rsidR="00FA7464" w:rsidRPr="00E06DFD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развитие навыков выполнения самостоятельной работы, овладение методами исследования и экспериментирования при решении конкретных задач;</w:t>
      </w:r>
      <w:bookmarkStart w:id="3" w:name="_Toc473591749"/>
      <w:bookmarkStart w:id="4" w:name="_Toc473592165"/>
    </w:p>
    <w:p w:rsidR="00FA7464" w:rsidRPr="00E06DFD" w:rsidRDefault="00FA7464" w:rsidP="00FA74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приобретение навыков по оформлению и представлению результатов проделанной работы.</w:t>
      </w:r>
      <w:bookmarkEnd w:id="3"/>
      <w:bookmarkEnd w:id="4"/>
    </w:p>
    <w:p w:rsidR="00FA7464" w:rsidRPr="00E06DFD" w:rsidRDefault="00FA7464" w:rsidP="00FA746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06DFD">
        <w:rPr>
          <w:rFonts w:ascii="Times New Roman" w:hAnsi="Times New Roman" w:cs="Times New Roman"/>
          <w:b/>
          <w:bCs/>
          <w:sz w:val="28"/>
          <w:szCs w:val="28"/>
        </w:rPr>
        <w:t>Организация проведения лабораторных работ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Для успешного освоения данной дисциплины необходимо четкое соблюдение графика учебного процесса.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Лабораторные работы выполняются согласно заданию, выданному преподавателем. В задании указывается тема лабораторной работы и номера вариантов индивидуальных заданий. Студент должен выполнить задание, продемонстрировать выполненную работу, оформить отчет (не во всех лабораторных работах) и защитить свою работу преподавателю. Информация об оформлении отчета дана ниже.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Сдача работы включает в себя следующие этапы (для конкретной работы используются свои этапы): выполнение заданий на ПК; сдача письменного отчета по лабораторной работе (если требуется); устно-письменная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защита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как по конкретной лабораторной работе, так и по всей теме, которой работа посвящена.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lastRenderedPageBreak/>
        <w:t>Лабораторная работа должна быть выполнена и сдана преподавателю в срок, установленный графиком учебного процесса. По результатам выполнения работы студенту выставляется оценка.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Процесс выполнения лабораторной работы рекомендуется разделить на следующие основные этапы: ознакомление с темой, изучение необходимого теоретического и практического материала, дополнительных источников, развернутая постановка задачи; выполнение задания; оформление отчета о проделанной работе (если требуется); сдача работы преподавателю и защита работы.</w:t>
      </w: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b/>
          <w:bCs/>
          <w:iCs/>
          <w:color w:val="00000A"/>
          <w:sz w:val="28"/>
          <w:szCs w:val="28"/>
        </w:rPr>
      </w:pPr>
      <w:r w:rsidRPr="00E06DFD">
        <w:rPr>
          <w:b/>
          <w:bCs/>
          <w:iCs/>
          <w:color w:val="00000A"/>
          <w:sz w:val="28"/>
          <w:szCs w:val="28"/>
        </w:rPr>
        <w:t>Оформление отчёта о лабораторной работе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Отчет по лабораторной работе должен быть оформлен с соблюдением требований ГОСТ 2.105 на листах формата А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и включать в себя следующие разделы: титульный лист; задание; основные этапы работы (рекомендовано включить в отчёт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скриншоты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 xml:space="preserve"> экрана ПК).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D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(для защиты лабораторных работ)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Что такое «Планировщик заданий»?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Что такое триггер?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Для чего нужен «Планировщик заданий»?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Расскажите процесс создания нового задания.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Каким образом можно перенести задание с одного компьютера на другой?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Что такое реестр?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Какими файлами представлен реестр в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помощи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какой стандартной программы осуществляется редактирование реестра?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Каким значком отображаются ветви и разделы реестра? </w:t>
      </w:r>
    </w:p>
    <w:p w:rsidR="00FA7464" w:rsidRPr="00E06DFD" w:rsidRDefault="00FA7464" w:rsidP="00FA746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Какие типы параметров и ключей имеются в реестре?</w:t>
      </w:r>
    </w:p>
    <w:p w:rsidR="00FA7464" w:rsidRPr="00E06DFD" w:rsidRDefault="00FA7464" w:rsidP="00FA7464">
      <w:pPr>
        <w:pStyle w:val="Default"/>
        <w:spacing w:line="276" w:lineRule="auto"/>
        <w:jc w:val="both"/>
        <w:rPr>
          <w:bCs/>
          <w:iCs/>
          <w:color w:val="00000A"/>
          <w:sz w:val="28"/>
          <w:szCs w:val="28"/>
        </w:rPr>
      </w:pP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E06DFD">
        <w:rPr>
          <w:b/>
          <w:bCs/>
          <w:color w:val="auto"/>
          <w:sz w:val="28"/>
          <w:szCs w:val="28"/>
        </w:rPr>
        <w:t>Критерии формирования оценок по лабораторным работам</w:t>
      </w: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bCs/>
          <w:iCs/>
          <w:color w:val="00000A"/>
          <w:sz w:val="28"/>
          <w:szCs w:val="28"/>
        </w:rPr>
      </w:pPr>
      <w:r w:rsidRPr="00E06DFD">
        <w:rPr>
          <w:bCs/>
          <w:iCs/>
          <w:color w:val="00000A"/>
          <w:sz w:val="28"/>
          <w:szCs w:val="28"/>
        </w:rPr>
        <w:t>Основными критериями оценки разрабатываемых проектов являются:</w:t>
      </w:r>
    </w:p>
    <w:p w:rsidR="00FA7464" w:rsidRPr="00E06DFD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освоение соответствующих компетенций; </w:t>
      </w:r>
    </w:p>
    <w:p w:rsidR="00FA7464" w:rsidRPr="00E06DFD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самостоятельность, творческий характер выполненной работы; </w:t>
      </w:r>
    </w:p>
    <w:p w:rsidR="00FA7464" w:rsidRPr="00E06DFD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обоснованность сделанных автором выводов и предложений; </w:t>
      </w:r>
    </w:p>
    <w:p w:rsidR="00FA7464" w:rsidRPr="00E06DFD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соответствие содержания проекта теме, целям и задачам, сформулированным в задании; </w:t>
      </w:r>
    </w:p>
    <w:p w:rsidR="00FA7464" w:rsidRPr="00E06DFD" w:rsidRDefault="00FA7464" w:rsidP="00FA7464">
      <w:pPr>
        <w:pStyle w:val="Default"/>
        <w:numPr>
          <w:ilvl w:val="0"/>
          <w:numId w:val="2"/>
        </w:numPr>
        <w:spacing w:line="276" w:lineRule="auto"/>
        <w:ind w:left="1134" w:hanging="425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>умение ориентироваться в проблемах исследуемой темы.</w:t>
      </w: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Оценка </w:t>
      </w:r>
      <w:r w:rsidRPr="00E06DFD">
        <w:rPr>
          <w:bCs/>
          <w:i/>
          <w:iCs/>
          <w:color w:val="00000A"/>
          <w:sz w:val="28"/>
          <w:szCs w:val="28"/>
        </w:rPr>
        <w:t xml:space="preserve">"отлично" </w:t>
      </w:r>
      <w:r w:rsidRPr="00E06DFD">
        <w:rPr>
          <w:color w:val="00000A"/>
          <w:sz w:val="28"/>
          <w:szCs w:val="28"/>
        </w:rPr>
        <w:t xml:space="preserve">подразумевает самостоятельность выполнения работы, наличие глубокого теоретического основания, стройность и </w:t>
      </w:r>
      <w:r w:rsidRPr="00E06DFD">
        <w:rPr>
          <w:color w:val="00000A"/>
          <w:sz w:val="28"/>
          <w:szCs w:val="28"/>
        </w:rPr>
        <w:lastRenderedPageBreak/>
        <w:t xml:space="preserve">логичность изложения, аргументированность доводов студента, демонстрацию необходимого уровня освоения компетенций. </w:t>
      </w: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Оценка </w:t>
      </w:r>
      <w:r w:rsidRPr="00E06DFD">
        <w:rPr>
          <w:bCs/>
          <w:i/>
          <w:iCs/>
          <w:color w:val="00000A"/>
          <w:sz w:val="28"/>
          <w:szCs w:val="28"/>
        </w:rPr>
        <w:t>"хорошо"</w:t>
      </w:r>
      <w:r w:rsidRPr="00E06DFD">
        <w:rPr>
          <w:color w:val="00000A"/>
          <w:sz w:val="28"/>
          <w:szCs w:val="28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FA7464" w:rsidRPr="00E06DFD" w:rsidRDefault="00FA7464" w:rsidP="00FA7464">
      <w:pPr>
        <w:pStyle w:val="Default"/>
        <w:spacing w:line="276" w:lineRule="auto"/>
        <w:ind w:firstLine="709"/>
        <w:jc w:val="both"/>
        <w:rPr>
          <w:color w:val="00000A"/>
          <w:sz w:val="28"/>
          <w:szCs w:val="28"/>
        </w:rPr>
      </w:pPr>
      <w:r w:rsidRPr="00E06DFD">
        <w:rPr>
          <w:color w:val="00000A"/>
          <w:sz w:val="28"/>
          <w:szCs w:val="28"/>
        </w:rPr>
        <w:t xml:space="preserve">Оценка </w:t>
      </w:r>
      <w:r w:rsidRPr="00E06DFD">
        <w:rPr>
          <w:bCs/>
          <w:i/>
          <w:iCs/>
          <w:color w:val="00000A"/>
          <w:sz w:val="28"/>
          <w:szCs w:val="28"/>
        </w:rPr>
        <w:t xml:space="preserve">"удовлетворительно" </w:t>
      </w:r>
      <w:r w:rsidRPr="00E06DFD">
        <w:rPr>
          <w:color w:val="00000A"/>
          <w:sz w:val="28"/>
          <w:szCs w:val="28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Оценка </w:t>
      </w:r>
      <w:r w:rsidRPr="00E06DFD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"неудовлетворительно" </w:t>
      </w:r>
      <w:r w:rsidRPr="00E06DFD">
        <w:rPr>
          <w:rFonts w:ascii="Times New Roman" w:hAnsi="Times New Roman" w:cs="Times New Roman"/>
          <w:bCs/>
          <w:iCs/>
          <w:sz w:val="28"/>
          <w:szCs w:val="28"/>
        </w:rPr>
        <w:t>п</w:t>
      </w:r>
      <w:r w:rsidRPr="00E06DFD">
        <w:rPr>
          <w:rFonts w:ascii="Times New Roman" w:hAnsi="Times New Roman" w:cs="Times New Roman"/>
          <w:sz w:val="28"/>
          <w:szCs w:val="28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6DFD">
        <w:rPr>
          <w:rFonts w:ascii="Times New Roman" w:hAnsi="Times New Roman" w:cs="Times New Roman"/>
          <w:b/>
          <w:bCs/>
          <w:sz w:val="28"/>
          <w:szCs w:val="28"/>
        </w:rPr>
        <w:t>Тесты текущего контроля (задания для контрольной работы)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Вариант 1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1.Какие события в развитии технической базы вычислительных машин стали вехами в истории операционных систем?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2.Чем объясняется особое место ОС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Unix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 xml:space="preserve"> в истории операционных систем?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Вариант 2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1. Дайте определение понятию «сектор», «кластер», «дорожка», «цилиндр», «файловая система»?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2. Представьте себе ОС,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разработанную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для компьютера, в котором отсутствует система прерываний. Что грозит такой системе?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Вариант 3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lastRenderedPageBreak/>
        <w:t xml:space="preserve">1. Поясните назначение FAT. Опишите структуру диска с файловой системой FAT. </w:t>
      </w: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2. Нарисуйте цепочку кластеров файла, если его длина 4120 байт, размер кластера - 2 сектора, а при его записи были свободны только кластеры 5, 12, 13, 21, 22, 23, 51 и 52. </w:t>
      </w:r>
    </w:p>
    <w:p w:rsidR="00FA7464" w:rsidRPr="00E06DFD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</w:p>
    <w:p w:rsidR="00FA7464" w:rsidRPr="00E06DFD" w:rsidRDefault="00FA7464" w:rsidP="00FA7464">
      <w:pPr>
        <w:pStyle w:val="a5"/>
        <w:spacing w:before="120" w:after="120" w:line="360" w:lineRule="auto"/>
        <w:ind w:left="0" w:firstLine="709"/>
        <w:jc w:val="center"/>
        <w:rPr>
          <w:b/>
          <w:sz w:val="28"/>
          <w:szCs w:val="28"/>
        </w:rPr>
      </w:pPr>
      <w:r w:rsidRPr="00E06DFD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FA7464" w:rsidRPr="00E06DFD" w:rsidTr="00134DAF">
        <w:tc>
          <w:tcPr>
            <w:tcW w:w="253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7040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E06DFD" w:rsidTr="00134DAF">
        <w:tc>
          <w:tcPr>
            <w:tcW w:w="253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7040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E06DFD" w:rsidTr="00134DAF">
        <w:tc>
          <w:tcPr>
            <w:tcW w:w="253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7040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E06DFD" w:rsidTr="00134DAF">
        <w:tc>
          <w:tcPr>
            <w:tcW w:w="253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7040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6DFD">
        <w:rPr>
          <w:rFonts w:ascii="Times New Roman" w:hAnsi="Times New Roman" w:cs="Times New Roman"/>
          <w:b/>
          <w:sz w:val="28"/>
          <w:szCs w:val="28"/>
        </w:rPr>
        <w:t>2 ФОНД ОЦЕНОЧНЫХ СРЕДСТВ ДЛЯ ПРОМЕЖУТОЧНОЙ АТТЕСТАЦИИ (ЭКЗАМЕНА)</w:t>
      </w:r>
    </w:p>
    <w:p w:rsidR="00FA7464" w:rsidRPr="00E06DFD" w:rsidRDefault="00FA7464" w:rsidP="00FA7464">
      <w:pPr>
        <w:pStyle w:val="2"/>
        <w:spacing w:before="0" w:after="0"/>
        <w:ind w:left="720"/>
        <w:jc w:val="both"/>
        <w:rPr>
          <w:rFonts w:ascii="Times New Roman" w:hAnsi="Times New Roman"/>
          <w:i w:val="0"/>
          <w:iCs w:val="0"/>
        </w:rPr>
      </w:pPr>
    </w:p>
    <w:p w:rsidR="00FA7464" w:rsidRPr="00E06DFD" w:rsidRDefault="00FA7464" w:rsidP="00FA7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Промежуточная аттестация в форме экзамена (2 семестр) проводится в форме собеседования, в процессе которого выявляется уровень компетенций, приобретенных студентами в процессе обучения. </w:t>
      </w:r>
    </w:p>
    <w:p w:rsidR="00FA7464" w:rsidRPr="00E06DFD" w:rsidRDefault="00FA7464" w:rsidP="00FA746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в форме экзамена студенту задается два вопроса из банка вопросов и одно практическое задание.</w:t>
      </w: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A7464" w:rsidRPr="00E06DFD" w:rsidRDefault="00FA7464" w:rsidP="00FA7464">
      <w:pPr>
        <w:jc w:val="center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Банк вопросов: 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1. Определение и функции операционных систем (ОС). Эволюция ОС.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2. Архитектура ОС: ядро и вспомогательные модули, режимы работы процессора: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DFD">
        <w:rPr>
          <w:rFonts w:ascii="Times New Roman" w:hAnsi="Times New Roman" w:cs="Times New Roman"/>
          <w:sz w:val="28"/>
          <w:szCs w:val="28"/>
        </w:rPr>
        <w:t>привилегированный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и пользовательский, работа ядра в привилегированном режиме.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3. Составные модули ядра ОС.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4. Концепция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микроядерной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 xml:space="preserve"> архитектуры.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5. Понятие процесса и потока. Создание и планирование процессов и потоков.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6. Состояние потоков на разных этапах их разработки. Графы состояний процессов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6DFD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с различными алгоритмами планирования процессов.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7. Алгоритм планирования процессов: основанные на квантовании, основанные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относительных и абсолютных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приоритетах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>, смешанные алгоритмы.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8. Проблема синхронизации. Тупики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9. Понятие критической секции. Средства синхронизации процессов.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10. Назначение и типы прерываний.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11. Типы адресов (символьные, виртуальные, физические). Классификация методов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распределения оперативной памяти.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lastRenderedPageBreak/>
        <w:t>12. Методы распределения оперативной памяти: страничное распределение.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13. Методы распределения оперативной памяти: сегментное распределение.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14. Методы распределения оперативной памяти: сегментно-страничное распределение.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15. Понятие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КЭШа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>. Принцип кэширования данных. Способы отображения памяти в кэш.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16. Многоуровневая организация подсистемы ввода-вывода: физическая организация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устрой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ств вв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>ода-вывода, организация программного обеспечения устройств ввода-вывода.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17. Цели и задачи файловой системы. Типы файлов. Иерархическая структура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файловой</w:t>
      </w:r>
      <w:proofErr w:type="gram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системы. Именование файлов. Атрибуты файлов.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18. Физическая организация магнитного диска: разделы, секторы, кластеры, процесс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разбиения диска на разделы. Форматирование диска.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19. Физическая организация FAT. Логические области раздела FAT.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20. Физическая организация NTFS. Логические области раздела NTFS.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21. Физическая организация ext2fs, ext3fs. Логические области раздела ext2fs, ext3fs.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22. История возникновения ОС семейства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23. Общее представление об архитектуре ОС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24. Способы организации поддержки устройств. Драйверы оборудования.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25. Понятие, функции программного интерфейса ОС. Виды </w:t>
      </w:r>
      <w:proofErr w:type="gramStart"/>
      <w:r w:rsidRPr="00E06DFD">
        <w:rPr>
          <w:rFonts w:ascii="Times New Roman" w:hAnsi="Times New Roman" w:cs="Times New Roman"/>
          <w:sz w:val="28"/>
          <w:szCs w:val="28"/>
        </w:rPr>
        <w:t>пользовательского</w:t>
      </w:r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программного интерфейса ОС. Поддержка приложений других ОС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26. Назначение и структура реестра ОС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 xml:space="preserve">. Редактор реестра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Regedit</w:t>
      </w:r>
      <w:proofErr w:type="spell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27. Общее представление об архитектуре ОС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lastRenderedPageBreak/>
        <w:t xml:space="preserve">28. Виды пользовательского и программного интерфейса ОС </w:t>
      </w:r>
      <w:proofErr w:type="spellStart"/>
      <w:proofErr w:type="gramStart"/>
      <w:r w:rsidRPr="00E06DFD">
        <w:rPr>
          <w:rFonts w:ascii="Times New Roman" w:hAnsi="Times New Roman" w:cs="Times New Roman"/>
          <w:sz w:val="28"/>
          <w:szCs w:val="28"/>
        </w:rPr>
        <w:t>ОС</w:t>
      </w:r>
      <w:proofErr w:type="spellEnd"/>
      <w:proofErr w:type="gramEnd"/>
      <w:r w:rsidRPr="00E06D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>.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29. Файловая система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E06DFD">
        <w:rPr>
          <w:rFonts w:ascii="Times New Roman" w:hAnsi="Times New Roman" w:cs="Times New Roman"/>
          <w:sz w:val="28"/>
          <w:szCs w:val="28"/>
        </w:rPr>
        <w:t>: иерархия каталогов, поддерживаемые типы файлов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30. Сетевая безопасность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31. Сетевые службы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>32. Установка и настройка сетевых протоколов</w:t>
      </w:r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33. Объекты файловой системы и их свойства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FA7464" w:rsidRPr="00E06DFD" w:rsidRDefault="00FA7464" w:rsidP="00FA7464">
      <w:pPr>
        <w:jc w:val="both"/>
        <w:rPr>
          <w:rFonts w:ascii="Times New Roman" w:hAnsi="Times New Roman" w:cs="Times New Roman"/>
          <w:sz w:val="28"/>
          <w:szCs w:val="28"/>
        </w:rPr>
      </w:pPr>
      <w:r w:rsidRPr="00E06DFD">
        <w:rPr>
          <w:rFonts w:ascii="Times New Roman" w:hAnsi="Times New Roman" w:cs="Times New Roman"/>
          <w:sz w:val="28"/>
          <w:szCs w:val="28"/>
        </w:rPr>
        <w:t xml:space="preserve">34. Пользователи и группы </w:t>
      </w:r>
      <w:proofErr w:type="spellStart"/>
      <w:r w:rsidRPr="00E06DFD">
        <w:rPr>
          <w:rFonts w:ascii="Times New Roman" w:hAnsi="Times New Roman" w:cs="Times New Roman"/>
          <w:sz w:val="28"/>
          <w:szCs w:val="28"/>
        </w:rPr>
        <w:t>Linux</w:t>
      </w:r>
      <w:proofErr w:type="spellEnd"/>
    </w:p>
    <w:p w:rsidR="00FA7464" w:rsidRPr="00E06DFD" w:rsidRDefault="00FA7464" w:rsidP="00FA7464">
      <w:pPr>
        <w:pStyle w:val="a5"/>
        <w:spacing w:before="120" w:after="120" w:line="360" w:lineRule="auto"/>
        <w:ind w:left="0" w:firstLine="0"/>
        <w:jc w:val="center"/>
        <w:rPr>
          <w:b/>
          <w:sz w:val="28"/>
          <w:szCs w:val="28"/>
        </w:rPr>
      </w:pPr>
      <w:r w:rsidRPr="00E06DFD">
        <w:rPr>
          <w:b/>
          <w:sz w:val="28"/>
          <w:szCs w:val="28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5"/>
        <w:gridCol w:w="6656"/>
      </w:tblGrid>
      <w:tr w:rsidR="00FA7464" w:rsidRPr="00E06DFD" w:rsidTr="00134DAF">
        <w:tc>
          <w:tcPr>
            <w:tcW w:w="266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Отлично</w:t>
            </w:r>
          </w:p>
        </w:tc>
        <w:tc>
          <w:tcPr>
            <w:tcW w:w="6911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FA7464" w:rsidRPr="00E06DFD" w:rsidTr="00134DAF">
        <w:tc>
          <w:tcPr>
            <w:tcW w:w="266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Хорошо</w:t>
            </w:r>
          </w:p>
        </w:tc>
        <w:tc>
          <w:tcPr>
            <w:tcW w:w="6911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FA7464" w:rsidRPr="00E06DFD" w:rsidTr="00134DAF">
        <w:tc>
          <w:tcPr>
            <w:tcW w:w="266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Удовлетворительно</w:t>
            </w:r>
          </w:p>
        </w:tc>
        <w:tc>
          <w:tcPr>
            <w:tcW w:w="6911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FA7464" w:rsidRPr="00E06DFD" w:rsidTr="00134DAF">
        <w:tc>
          <w:tcPr>
            <w:tcW w:w="2660" w:type="dxa"/>
          </w:tcPr>
          <w:p w:rsidR="00FA7464" w:rsidRPr="00E06DFD" w:rsidRDefault="00FA7464" w:rsidP="00134DA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i/>
                <w:sz w:val="28"/>
                <w:szCs w:val="28"/>
              </w:rPr>
              <w:t>Неудовлетворительно</w:t>
            </w:r>
          </w:p>
        </w:tc>
        <w:tc>
          <w:tcPr>
            <w:tcW w:w="6911" w:type="dxa"/>
          </w:tcPr>
          <w:p w:rsidR="00FA7464" w:rsidRPr="00E06DFD" w:rsidRDefault="00FA7464" w:rsidP="00134D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6DFD">
              <w:rPr>
                <w:rFonts w:ascii="Times New Roman" w:hAnsi="Times New Roman" w:cs="Times New Roman"/>
                <w:sz w:val="28"/>
                <w:szCs w:val="28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AA2F02" w:rsidRDefault="00FA7464">
      <w:r w:rsidRPr="00E06DFD">
        <w:rPr>
          <w:rFonts w:ascii="Times New Roman" w:hAnsi="Times New Roman" w:cs="Times New Roman"/>
          <w:sz w:val="28"/>
          <w:szCs w:val="28"/>
        </w:rPr>
        <w:br w:type="page"/>
      </w:r>
      <w:bookmarkEnd w:id="0"/>
    </w:p>
    <w:sectPr w:rsidR="00AA2F02" w:rsidSect="00777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7D37"/>
    <w:multiLevelType w:val="hybridMultilevel"/>
    <w:tmpl w:val="0952088A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97511A"/>
    <w:multiLevelType w:val="hybridMultilevel"/>
    <w:tmpl w:val="DB48E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A7464"/>
    <w:rsid w:val="00777992"/>
    <w:rsid w:val="00AA2F02"/>
    <w:rsid w:val="00E06DFD"/>
    <w:rsid w:val="00FA7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992"/>
  </w:style>
  <w:style w:type="paragraph" w:styleId="1">
    <w:name w:val="heading 1"/>
    <w:basedOn w:val="a"/>
    <w:next w:val="a"/>
    <w:link w:val="10"/>
    <w:qFormat/>
    <w:rsid w:val="00FA746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FA746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7464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A74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3">
    <w:name w:val="Центр"/>
    <w:basedOn w:val="a4"/>
    <w:rsid w:val="00FA7464"/>
    <w:pPr>
      <w:tabs>
        <w:tab w:val="clear" w:pos="4677"/>
        <w:tab w:val="clear" w:pos="9355"/>
        <w:tab w:val="center" w:pos="4536"/>
        <w:tab w:val="right" w:pos="9072"/>
      </w:tabs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aliases w:val="Содержание. 2 уровень"/>
    <w:basedOn w:val="a"/>
    <w:link w:val="a6"/>
    <w:qFormat/>
    <w:rsid w:val="00FA7464"/>
    <w:pPr>
      <w:spacing w:after="0" w:line="240" w:lineRule="auto"/>
      <w:ind w:left="720" w:firstLine="454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FA74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Абзац списка Знак"/>
    <w:aliases w:val="Содержание. 2 уровень Знак"/>
    <w:link w:val="a5"/>
    <w:qFormat/>
    <w:locked/>
    <w:rsid w:val="00FA7464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footer"/>
    <w:basedOn w:val="a"/>
    <w:link w:val="a7"/>
    <w:uiPriority w:val="99"/>
    <w:semiHidden/>
    <w:unhideWhenUsed/>
    <w:rsid w:val="00FA7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4"/>
    <w:uiPriority w:val="99"/>
    <w:semiHidden/>
    <w:rsid w:val="00FA74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1724</Words>
  <Characters>9830</Characters>
  <Application>Microsoft Office Word</Application>
  <DocSecurity>0</DocSecurity>
  <Lines>81</Lines>
  <Paragraphs>23</Paragraphs>
  <ScaleCrop>false</ScaleCrop>
  <Company>кИЭиУ</Company>
  <LinksUpToDate>false</LinksUpToDate>
  <CharactersWithSpaces>11531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2023-05-10T04:20:00Z</dcterms:created>
  <dcterms:modified xsi:type="dcterms:W3CDTF">2023-07-04T06:22:00Z</dcterms:modified>
</cp:coreProperties>
</file>