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903" w:rsidRPr="00307F51" w:rsidRDefault="00CE7903" w:rsidP="00307F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7F51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CE7903" w:rsidRPr="00307F51" w:rsidRDefault="00CE7903" w:rsidP="00307F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7F51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CE7903" w:rsidRPr="00307F51" w:rsidRDefault="00CE7903" w:rsidP="00307F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7F51">
        <w:rPr>
          <w:rFonts w:ascii="Times New Roman" w:hAnsi="Times New Roman" w:cs="Times New Roman"/>
          <w:sz w:val="28"/>
          <w:szCs w:val="28"/>
        </w:rPr>
        <w:t>«Алтайский государственный технический университет им. И. И. Ползунова»</w:t>
      </w:r>
    </w:p>
    <w:p w:rsidR="00CE7903" w:rsidRPr="00307F51" w:rsidRDefault="00CE7903" w:rsidP="00307F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7903" w:rsidRPr="00307F51" w:rsidRDefault="00CE7903" w:rsidP="00307F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7903" w:rsidRPr="00307F51" w:rsidRDefault="00CE7903" w:rsidP="00CE79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F51">
        <w:rPr>
          <w:rFonts w:ascii="Times New Roman" w:hAnsi="Times New Roman" w:cs="Times New Roman"/>
          <w:b/>
          <w:sz w:val="28"/>
          <w:szCs w:val="28"/>
        </w:rPr>
        <w:t>Университетский технологический колледж</w:t>
      </w:r>
    </w:p>
    <w:p w:rsidR="00CE7903" w:rsidRPr="00307F51" w:rsidRDefault="00CE7903" w:rsidP="00CE79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7903" w:rsidRPr="00307F51" w:rsidRDefault="00CE7903" w:rsidP="00CE79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7903" w:rsidRPr="00307F51" w:rsidRDefault="00CE7903" w:rsidP="00CE79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903" w:rsidRPr="00307F51" w:rsidRDefault="00CE7903" w:rsidP="00CE79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903" w:rsidRPr="00307F51" w:rsidRDefault="00CE7903" w:rsidP="00CE79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903" w:rsidRPr="00307F51" w:rsidRDefault="00CE7903" w:rsidP="00CE79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903" w:rsidRPr="00307F51" w:rsidRDefault="00CE7903" w:rsidP="00CE79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903" w:rsidRPr="00307F51" w:rsidRDefault="00CE7903" w:rsidP="00CE79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F51">
        <w:rPr>
          <w:rFonts w:ascii="Times New Roman" w:hAnsi="Times New Roman" w:cs="Times New Roman"/>
          <w:b/>
          <w:sz w:val="28"/>
          <w:szCs w:val="28"/>
        </w:rPr>
        <w:t>ФОНД ОЦЕНОЧНЫХ МАТЕРИАЛОВ</w:t>
      </w:r>
    </w:p>
    <w:p w:rsidR="00CE7903" w:rsidRPr="00307F51" w:rsidRDefault="00CE7903" w:rsidP="00CE7903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F51">
        <w:rPr>
          <w:rFonts w:ascii="Times New Roman" w:hAnsi="Times New Roman" w:cs="Times New Roman"/>
          <w:b/>
          <w:sz w:val="28"/>
          <w:szCs w:val="28"/>
        </w:rPr>
        <w:t>ПО ПРОИЗВОДСТВЕННОЙ ПРАКТИКЕ</w:t>
      </w:r>
    </w:p>
    <w:p w:rsidR="00CE7903" w:rsidRPr="00307F51" w:rsidRDefault="00CE7903" w:rsidP="00CE7903">
      <w:pPr>
        <w:rPr>
          <w:rFonts w:ascii="Times New Roman" w:hAnsi="Times New Roman" w:cs="Times New Roman"/>
          <w:sz w:val="28"/>
          <w:szCs w:val="28"/>
        </w:rPr>
      </w:pPr>
    </w:p>
    <w:p w:rsidR="00CE7903" w:rsidRPr="00307F51" w:rsidRDefault="00CE7903" w:rsidP="00CE79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903" w:rsidRPr="00307F51" w:rsidRDefault="00CE7903" w:rsidP="00CE79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903" w:rsidRPr="00307F51" w:rsidRDefault="00CE7903" w:rsidP="00CE79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903" w:rsidRPr="00307F51" w:rsidRDefault="00CE7903" w:rsidP="00CE790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07F51">
        <w:rPr>
          <w:rFonts w:ascii="Times New Roman" w:hAnsi="Times New Roman" w:cs="Times New Roman"/>
          <w:sz w:val="28"/>
          <w:szCs w:val="28"/>
        </w:rPr>
        <w:t xml:space="preserve">Для специальности:  </w:t>
      </w:r>
      <w:r w:rsidRPr="00307F51">
        <w:rPr>
          <w:rFonts w:ascii="Times New Roman" w:hAnsi="Times New Roman" w:cs="Times New Roman"/>
          <w:bCs/>
          <w:i/>
          <w:sz w:val="28"/>
          <w:szCs w:val="28"/>
          <w:u w:val="single"/>
        </w:rPr>
        <w:t>09.02.07 Информационные системы и программирование</w:t>
      </w:r>
    </w:p>
    <w:p w:rsidR="00CE7903" w:rsidRPr="00307F51" w:rsidRDefault="00CE7903" w:rsidP="00CE7903">
      <w:pPr>
        <w:rPr>
          <w:rFonts w:ascii="Times New Roman" w:hAnsi="Times New Roman" w:cs="Times New Roman"/>
          <w:sz w:val="28"/>
          <w:szCs w:val="28"/>
        </w:rPr>
      </w:pPr>
    </w:p>
    <w:p w:rsidR="00CE7903" w:rsidRPr="00307F51" w:rsidRDefault="00CE7903" w:rsidP="00CE7903">
      <w:pPr>
        <w:pStyle w:val="a3"/>
        <w:rPr>
          <w:sz w:val="28"/>
          <w:szCs w:val="28"/>
          <w:u w:val="single"/>
        </w:rPr>
      </w:pPr>
    </w:p>
    <w:p w:rsidR="00CE7903" w:rsidRPr="00307F51" w:rsidRDefault="00CE7903" w:rsidP="00CE7903">
      <w:pPr>
        <w:pStyle w:val="a3"/>
        <w:rPr>
          <w:sz w:val="28"/>
          <w:szCs w:val="28"/>
        </w:rPr>
      </w:pPr>
    </w:p>
    <w:p w:rsidR="00CE7903" w:rsidRPr="00307F51" w:rsidRDefault="00CE7903" w:rsidP="00CE79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7903" w:rsidRPr="00307F51" w:rsidRDefault="00CE7903" w:rsidP="00CE79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7903" w:rsidRPr="00307F51" w:rsidRDefault="00CE7903" w:rsidP="00CE7903">
      <w:pPr>
        <w:rPr>
          <w:rFonts w:ascii="Times New Roman" w:hAnsi="Times New Roman" w:cs="Times New Roman"/>
          <w:sz w:val="28"/>
          <w:szCs w:val="28"/>
        </w:rPr>
      </w:pPr>
      <w:r w:rsidRPr="00307F51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307F51">
        <w:rPr>
          <w:rFonts w:ascii="Times New Roman" w:hAnsi="Times New Roman" w:cs="Times New Roman"/>
          <w:sz w:val="28"/>
          <w:szCs w:val="28"/>
          <w:u w:val="single"/>
        </w:rPr>
        <w:t xml:space="preserve">очная                                                                             </w:t>
      </w:r>
    </w:p>
    <w:p w:rsidR="00CE7903" w:rsidRPr="00307F51" w:rsidRDefault="00CE7903" w:rsidP="00CE79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7903" w:rsidRPr="00307F51" w:rsidRDefault="00CE7903" w:rsidP="00CE79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7903" w:rsidRPr="00307F51" w:rsidRDefault="00CE7903" w:rsidP="00CE79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7903" w:rsidRPr="00307F51" w:rsidRDefault="00CE7903" w:rsidP="00CE79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7903" w:rsidRPr="00307F51" w:rsidRDefault="00CE7903" w:rsidP="00CE79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7903" w:rsidRPr="00307F51" w:rsidRDefault="00CE7903" w:rsidP="00CE79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7903" w:rsidRPr="00307F51" w:rsidRDefault="00CE7903" w:rsidP="00CE79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7903" w:rsidRPr="00307F51" w:rsidRDefault="00CE7903" w:rsidP="00CE79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7903" w:rsidRPr="00307F51" w:rsidRDefault="00CE7903" w:rsidP="00CE79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7903" w:rsidRPr="00307F51" w:rsidRDefault="00CE7903" w:rsidP="00CE79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7903" w:rsidRPr="00307F51" w:rsidRDefault="00CE7903" w:rsidP="00CE79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7903" w:rsidRPr="00307F51" w:rsidRDefault="00CE7903" w:rsidP="00CE79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7903" w:rsidRPr="00307F51" w:rsidRDefault="00CE7903" w:rsidP="00CE7903">
      <w:pPr>
        <w:tabs>
          <w:tab w:val="left" w:pos="829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7F51">
        <w:rPr>
          <w:rFonts w:ascii="Times New Roman" w:hAnsi="Times New Roman" w:cs="Times New Roman"/>
          <w:sz w:val="28"/>
          <w:szCs w:val="28"/>
        </w:rPr>
        <w:t>Барнаул 2020</w:t>
      </w:r>
    </w:p>
    <w:p w:rsidR="00CE7903" w:rsidRPr="00307F51" w:rsidRDefault="00CE7903" w:rsidP="00CE79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7F5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05525" cy="3609975"/>
            <wp:effectExtent l="19050" t="0" r="9525" b="0"/>
            <wp:docPr id="1" name="Рисунок 1" descr="ПП 01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П 01 (4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079" t="6334" r="6898" b="5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903" w:rsidRPr="00307F51" w:rsidRDefault="00CE7903" w:rsidP="00CE79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903" w:rsidRPr="00307F51" w:rsidRDefault="00CE7903" w:rsidP="00CE79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903" w:rsidRPr="00307F51" w:rsidRDefault="00CE7903" w:rsidP="00CE79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903" w:rsidRPr="00307F51" w:rsidRDefault="00CE7903" w:rsidP="00CE79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903" w:rsidRPr="00307F51" w:rsidRDefault="00CE7903" w:rsidP="00CE79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903" w:rsidRPr="00307F51" w:rsidRDefault="00CE7903" w:rsidP="00CE79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903" w:rsidRPr="00307F51" w:rsidRDefault="00CE7903" w:rsidP="00CE79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903" w:rsidRPr="00307F51" w:rsidRDefault="00CE7903" w:rsidP="00CE79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903" w:rsidRPr="00307F51" w:rsidRDefault="00CE7903" w:rsidP="00CE79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903" w:rsidRPr="00307F51" w:rsidRDefault="00CE7903" w:rsidP="00CE79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903" w:rsidRPr="00307F51" w:rsidRDefault="00CE7903" w:rsidP="00CE79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903" w:rsidRPr="00307F51" w:rsidRDefault="00CE7903" w:rsidP="00CE79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903" w:rsidRPr="00307F51" w:rsidRDefault="00CE7903" w:rsidP="00CE79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903" w:rsidRPr="00307F51" w:rsidRDefault="00CE7903" w:rsidP="00CE79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903" w:rsidRPr="00307F51" w:rsidRDefault="00CE7903" w:rsidP="00CE79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903" w:rsidRPr="00307F51" w:rsidRDefault="00CE7903" w:rsidP="00CE79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903" w:rsidRPr="00307F51" w:rsidRDefault="00CE7903" w:rsidP="00CE79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7F51">
        <w:rPr>
          <w:rFonts w:ascii="Times New Roman" w:hAnsi="Times New Roman" w:cs="Times New Roman"/>
          <w:sz w:val="28"/>
          <w:szCs w:val="28"/>
        </w:rPr>
        <w:t>ПАСПОРТ</w:t>
      </w:r>
    </w:p>
    <w:p w:rsidR="00CE7903" w:rsidRPr="00307F51" w:rsidRDefault="00CE7903" w:rsidP="00CE7903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F51">
        <w:rPr>
          <w:rFonts w:ascii="Times New Roman" w:hAnsi="Times New Roman" w:cs="Times New Roman"/>
          <w:sz w:val="28"/>
          <w:szCs w:val="28"/>
        </w:rPr>
        <w:t xml:space="preserve">ФОНДА ОЦЕНОЧНЫХ МАТЕРИАЛОВ </w:t>
      </w:r>
    </w:p>
    <w:p w:rsidR="00CE7903" w:rsidRPr="00307F51" w:rsidRDefault="00CE7903" w:rsidP="00CE7903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9"/>
        <w:gridCol w:w="6875"/>
      </w:tblGrid>
      <w:tr w:rsidR="00CE7903" w:rsidRPr="00307F51" w:rsidTr="001A61D5">
        <w:trPr>
          <w:trHeight w:val="1016"/>
        </w:trPr>
        <w:tc>
          <w:tcPr>
            <w:tcW w:w="2589" w:type="dxa"/>
          </w:tcPr>
          <w:p w:rsidR="00CE7903" w:rsidRPr="00307F51" w:rsidRDefault="00CE7903" w:rsidP="001A61D5">
            <w:pPr>
              <w:pStyle w:val="Default"/>
              <w:rPr>
                <w:i/>
                <w:sz w:val="28"/>
                <w:szCs w:val="28"/>
              </w:rPr>
            </w:pPr>
            <w:r w:rsidRPr="00307F51">
              <w:rPr>
                <w:b/>
                <w:sz w:val="28"/>
                <w:szCs w:val="28"/>
              </w:rPr>
              <w:t>Код контролируемой компетенции</w:t>
            </w:r>
          </w:p>
        </w:tc>
        <w:tc>
          <w:tcPr>
            <w:tcW w:w="6875" w:type="dxa"/>
          </w:tcPr>
          <w:p w:rsidR="00CE7903" w:rsidRPr="00307F51" w:rsidRDefault="00CE7903" w:rsidP="001A61D5">
            <w:pPr>
              <w:pStyle w:val="Default"/>
              <w:rPr>
                <w:i/>
                <w:sz w:val="28"/>
                <w:szCs w:val="28"/>
              </w:rPr>
            </w:pPr>
            <w:r w:rsidRPr="00307F51">
              <w:rPr>
                <w:b/>
                <w:sz w:val="28"/>
                <w:szCs w:val="28"/>
              </w:rPr>
              <w:t>Способ оценивания и оценочное средство</w:t>
            </w:r>
          </w:p>
        </w:tc>
      </w:tr>
      <w:tr w:rsidR="00CE7903" w:rsidRPr="00307F51" w:rsidTr="001A61D5">
        <w:trPr>
          <w:trHeight w:val="353"/>
        </w:trPr>
        <w:tc>
          <w:tcPr>
            <w:tcW w:w="2589" w:type="dxa"/>
          </w:tcPr>
          <w:p w:rsidR="00CE7903" w:rsidRPr="00307F51" w:rsidRDefault="00CE7903" w:rsidP="001A61D5">
            <w:pPr>
              <w:pStyle w:val="Default"/>
              <w:rPr>
                <w:sz w:val="28"/>
                <w:szCs w:val="28"/>
              </w:rPr>
            </w:pPr>
            <w:r w:rsidRPr="00307F51">
              <w:rPr>
                <w:sz w:val="28"/>
                <w:szCs w:val="28"/>
              </w:rPr>
              <w:t>ПК 2.1 – 2.5</w:t>
            </w:r>
          </w:p>
        </w:tc>
        <w:tc>
          <w:tcPr>
            <w:tcW w:w="6875" w:type="dxa"/>
          </w:tcPr>
          <w:p w:rsidR="00CE7903" w:rsidRPr="00307F51" w:rsidRDefault="00CE7903" w:rsidP="001A6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F51">
              <w:rPr>
                <w:rFonts w:ascii="Times New Roman" w:hAnsi="Times New Roman" w:cs="Times New Roman"/>
                <w:sz w:val="28"/>
                <w:szCs w:val="28"/>
              </w:rPr>
              <w:t>Календарный план выполнения задания по практике.</w:t>
            </w:r>
          </w:p>
          <w:p w:rsidR="00CE7903" w:rsidRPr="00307F51" w:rsidRDefault="00CE7903" w:rsidP="001A6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F51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отчета. </w:t>
            </w:r>
          </w:p>
          <w:p w:rsidR="00CE7903" w:rsidRPr="00307F51" w:rsidRDefault="00CE7903" w:rsidP="001A61D5">
            <w:pPr>
              <w:pStyle w:val="Default"/>
              <w:rPr>
                <w:sz w:val="28"/>
                <w:szCs w:val="28"/>
              </w:rPr>
            </w:pPr>
            <w:r w:rsidRPr="00307F51">
              <w:rPr>
                <w:sz w:val="28"/>
                <w:szCs w:val="28"/>
              </w:rPr>
              <w:t>Опрос устный (фонд оценочных средств).</w:t>
            </w:r>
          </w:p>
          <w:p w:rsidR="00CE7903" w:rsidRPr="00307F51" w:rsidRDefault="00CE7903" w:rsidP="001A61D5">
            <w:pPr>
              <w:pStyle w:val="Default"/>
              <w:rPr>
                <w:sz w:val="28"/>
                <w:szCs w:val="28"/>
              </w:rPr>
            </w:pPr>
            <w:r w:rsidRPr="00307F51">
              <w:rPr>
                <w:sz w:val="28"/>
                <w:szCs w:val="28"/>
              </w:rPr>
              <w:t>Собеседование на защите отчета о практике (фонд оценочных средств).</w:t>
            </w:r>
          </w:p>
        </w:tc>
      </w:tr>
    </w:tbl>
    <w:p w:rsidR="00CE7903" w:rsidRPr="00307F51" w:rsidRDefault="00CE7903" w:rsidP="00CE79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903" w:rsidRPr="00307F51" w:rsidRDefault="00CE7903" w:rsidP="00CE79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903" w:rsidRPr="00307F51" w:rsidRDefault="00CE7903" w:rsidP="00CE79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F51">
        <w:rPr>
          <w:rFonts w:ascii="Times New Roman" w:hAnsi="Times New Roman" w:cs="Times New Roman"/>
          <w:b/>
          <w:sz w:val="28"/>
          <w:szCs w:val="28"/>
        </w:rPr>
        <w:t>ФОНД ОЦЕНОЧНЫХ МАТЕРИАЛОВ ДЛЯ ПРОМЕЖУТОЧНОЙ АТТЕСТАЦИИ</w:t>
      </w:r>
    </w:p>
    <w:p w:rsidR="00CE7903" w:rsidRPr="00307F51" w:rsidRDefault="00CE7903" w:rsidP="00CE79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903" w:rsidRPr="00307F51" w:rsidRDefault="00CE7903" w:rsidP="00CE79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F51">
        <w:rPr>
          <w:rFonts w:ascii="Times New Roman" w:hAnsi="Times New Roman" w:cs="Times New Roman"/>
          <w:b/>
          <w:sz w:val="28"/>
          <w:szCs w:val="28"/>
        </w:rPr>
        <w:t>ВОПРОСЫ ДЛЯ СОБЕСЕДОВАНИЯ</w:t>
      </w:r>
    </w:p>
    <w:p w:rsidR="00CE7903" w:rsidRPr="00307F51" w:rsidRDefault="00CE7903" w:rsidP="00CE79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F51">
        <w:rPr>
          <w:rFonts w:ascii="Times New Roman" w:hAnsi="Times New Roman" w:cs="Times New Roman"/>
          <w:b/>
          <w:sz w:val="28"/>
          <w:szCs w:val="28"/>
        </w:rPr>
        <w:t xml:space="preserve"> НА ЗАЩИТЕ ОТЧЕТА О ПРАКТИКЕ</w:t>
      </w:r>
    </w:p>
    <w:p w:rsidR="00CE7903" w:rsidRPr="00307F51" w:rsidRDefault="00CE7903" w:rsidP="00CE7903">
      <w:pPr>
        <w:tabs>
          <w:tab w:val="left" w:pos="1134"/>
          <w:tab w:val="right" w:leader="underscore" w:pos="9356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6"/>
        <w:gridCol w:w="1134"/>
      </w:tblGrid>
      <w:tr w:rsidR="00CE7903" w:rsidRPr="00307F51" w:rsidTr="001A61D5">
        <w:trPr>
          <w:cantSplit/>
        </w:trPr>
        <w:tc>
          <w:tcPr>
            <w:tcW w:w="8186" w:type="dxa"/>
          </w:tcPr>
          <w:p w:rsidR="00CE7903" w:rsidRPr="00307F51" w:rsidRDefault="00CE7903" w:rsidP="001A61D5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F51">
              <w:rPr>
                <w:rFonts w:ascii="Times New Roman" w:hAnsi="Times New Roman" w:cs="Times New Roman"/>
                <w:sz w:val="28"/>
                <w:szCs w:val="28"/>
              </w:rPr>
              <w:t>Назовите основные принципы процесса разработки программного обеспечения.</w:t>
            </w:r>
          </w:p>
        </w:tc>
        <w:tc>
          <w:tcPr>
            <w:tcW w:w="1134" w:type="dxa"/>
          </w:tcPr>
          <w:p w:rsidR="00CE7903" w:rsidRPr="00307F51" w:rsidRDefault="00CE7903" w:rsidP="001A61D5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F51">
              <w:rPr>
                <w:rFonts w:ascii="Times New Roman" w:hAnsi="Times New Roman" w:cs="Times New Roman"/>
                <w:sz w:val="28"/>
                <w:szCs w:val="28"/>
              </w:rPr>
              <w:t>ПК 2.1</w:t>
            </w:r>
          </w:p>
        </w:tc>
      </w:tr>
      <w:tr w:rsidR="00CE7903" w:rsidRPr="00307F51" w:rsidTr="001A61D5">
        <w:trPr>
          <w:cantSplit/>
        </w:trPr>
        <w:tc>
          <w:tcPr>
            <w:tcW w:w="8186" w:type="dxa"/>
          </w:tcPr>
          <w:p w:rsidR="00CE7903" w:rsidRPr="00307F51" w:rsidRDefault="00CE7903" w:rsidP="001A61D5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F51">
              <w:rPr>
                <w:rFonts w:ascii="Times New Roman" w:hAnsi="Times New Roman" w:cs="Times New Roman"/>
                <w:sz w:val="28"/>
                <w:szCs w:val="28"/>
              </w:rPr>
              <w:t xml:space="preserve">Что вы можете сказать </w:t>
            </w:r>
            <w:proofErr w:type="spellStart"/>
            <w:r w:rsidRPr="00307F51">
              <w:rPr>
                <w:rFonts w:ascii="Times New Roman" w:hAnsi="Times New Roman" w:cs="Times New Roman"/>
                <w:sz w:val="28"/>
                <w:szCs w:val="28"/>
              </w:rPr>
              <w:t>оверификации</w:t>
            </w:r>
            <w:proofErr w:type="spellEnd"/>
            <w:r w:rsidRPr="00307F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CE7903" w:rsidRPr="00307F51" w:rsidRDefault="00CE7903" w:rsidP="001A61D5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F51">
              <w:rPr>
                <w:rFonts w:ascii="Times New Roman" w:hAnsi="Times New Roman" w:cs="Times New Roman"/>
                <w:sz w:val="28"/>
                <w:szCs w:val="28"/>
              </w:rPr>
              <w:t>ПК 2.1</w:t>
            </w:r>
          </w:p>
        </w:tc>
      </w:tr>
      <w:tr w:rsidR="00CE7903" w:rsidRPr="00307F51" w:rsidTr="001A61D5">
        <w:trPr>
          <w:cantSplit/>
        </w:trPr>
        <w:tc>
          <w:tcPr>
            <w:tcW w:w="8186" w:type="dxa"/>
          </w:tcPr>
          <w:p w:rsidR="00CE7903" w:rsidRPr="00307F51" w:rsidRDefault="00CE7903" w:rsidP="001A61D5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F51">
              <w:rPr>
                <w:rFonts w:ascii="Times New Roman" w:hAnsi="Times New Roman" w:cs="Times New Roman"/>
                <w:sz w:val="28"/>
                <w:szCs w:val="28"/>
              </w:rPr>
              <w:t>Основные методы и виды тестирования программных продуктов.</w:t>
            </w:r>
          </w:p>
        </w:tc>
        <w:tc>
          <w:tcPr>
            <w:tcW w:w="1134" w:type="dxa"/>
          </w:tcPr>
          <w:p w:rsidR="00CE7903" w:rsidRPr="00307F51" w:rsidRDefault="00CE7903" w:rsidP="001A61D5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F51">
              <w:rPr>
                <w:rFonts w:ascii="Times New Roman" w:hAnsi="Times New Roman" w:cs="Times New Roman"/>
                <w:sz w:val="28"/>
                <w:szCs w:val="28"/>
              </w:rPr>
              <w:t>ПК 2.2</w:t>
            </w:r>
          </w:p>
        </w:tc>
      </w:tr>
      <w:tr w:rsidR="00CE7903" w:rsidRPr="00307F51" w:rsidTr="001A61D5">
        <w:trPr>
          <w:cantSplit/>
        </w:trPr>
        <w:tc>
          <w:tcPr>
            <w:tcW w:w="8186" w:type="dxa"/>
          </w:tcPr>
          <w:p w:rsidR="00CE7903" w:rsidRPr="00307F51" w:rsidRDefault="00CE7903" w:rsidP="001A61D5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F51">
              <w:rPr>
                <w:rFonts w:ascii="Times New Roman" w:hAnsi="Times New Roman" w:cs="Times New Roman"/>
                <w:sz w:val="28"/>
                <w:szCs w:val="28"/>
              </w:rPr>
              <w:t>Основные протоколы доступа к данным.</w:t>
            </w:r>
          </w:p>
        </w:tc>
        <w:tc>
          <w:tcPr>
            <w:tcW w:w="1134" w:type="dxa"/>
          </w:tcPr>
          <w:p w:rsidR="00CE7903" w:rsidRPr="00307F51" w:rsidRDefault="00CE7903" w:rsidP="001A61D5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F51">
              <w:rPr>
                <w:rFonts w:ascii="Times New Roman" w:hAnsi="Times New Roman" w:cs="Times New Roman"/>
                <w:sz w:val="28"/>
                <w:szCs w:val="28"/>
              </w:rPr>
              <w:t>ПК 2.2</w:t>
            </w:r>
          </w:p>
        </w:tc>
      </w:tr>
      <w:tr w:rsidR="00CE7903" w:rsidRPr="00307F51" w:rsidTr="001A61D5">
        <w:trPr>
          <w:cantSplit/>
        </w:trPr>
        <w:tc>
          <w:tcPr>
            <w:tcW w:w="8186" w:type="dxa"/>
          </w:tcPr>
          <w:p w:rsidR="00CE7903" w:rsidRPr="00307F51" w:rsidRDefault="00CE7903" w:rsidP="001A61D5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F51">
              <w:rPr>
                <w:rFonts w:ascii="Times New Roman" w:hAnsi="Times New Roman" w:cs="Times New Roman"/>
                <w:sz w:val="28"/>
                <w:szCs w:val="28"/>
              </w:rPr>
              <w:t>Расскажите о процессе разработки программного модуля, что включают в себя модели процесса разработки?</w:t>
            </w:r>
          </w:p>
        </w:tc>
        <w:tc>
          <w:tcPr>
            <w:tcW w:w="1134" w:type="dxa"/>
          </w:tcPr>
          <w:p w:rsidR="00CE7903" w:rsidRPr="00307F51" w:rsidRDefault="00CE7903" w:rsidP="001A61D5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F51">
              <w:rPr>
                <w:rFonts w:ascii="Times New Roman" w:hAnsi="Times New Roman" w:cs="Times New Roman"/>
                <w:sz w:val="28"/>
                <w:szCs w:val="28"/>
              </w:rPr>
              <w:t>ПК 2.3</w:t>
            </w:r>
          </w:p>
        </w:tc>
      </w:tr>
      <w:tr w:rsidR="00CE7903" w:rsidRPr="00307F51" w:rsidTr="001A61D5">
        <w:trPr>
          <w:cantSplit/>
        </w:trPr>
        <w:tc>
          <w:tcPr>
            <w:tcW w:w="8186" w:type="dxa"/>
          </w:tcPr>
          <w:p w:rsidR="00CE7903" w:rsidRPr="00307F51" w:rsidRDefault="00CE7903" w:rsidP="001A61D5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F51">
              <w:rPr>
                <w:rFonts w:ascii="Times New Roman" w:hAnsi="Times New Roman" w:cs="Times New Roman"/>
                <w:sz w:val="28"/>
                <w:szCs w:val="28"/>
              </w:rPr>
              <w:t>Расскажите об обработке исключительных ситуаций.</w:t>
            </w:r>
          </w:p>
        </w:tc>
        <w:tc>
          <w:tcPr>
            <w:tcW w:w="1134" w:type="dxa"/>
          </w:tcPr>
          <w:p w:rsidR="00CE7903" w:rsidRPr="00307F51" w:rsidRDefault="00CE7903" w:rsidP="001A61D5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F51">
              <w:rPr>
                <w:rFonts w:ascii="Times New Roman" w:hAnsi="Times New Roman" w:cs="Times New Roman"/>
                <w:sz w:val="28"/>
                <w:szCs w:val="28"/>
              </w:rPr>
              <w:t>ПК 2.3</w:t>
            </w:r>
          </w:p>
        </w:tc>
      </w:tr>
      <w:tr w:rsidR="00CE7903" w:rsidRPr="00307F51" w:rsidTr="001A61D5">
        <w:trPr>
          <w:cantSplit/>
        </w:trPr>
        <w:tc>
          <w:tcPr>
            <w:tcW w:w="8186" w:type="dxa"/>
          </w:tcPr>
          <w:p w:rsidR="00CE7903" w:rsidRPr="00307F51" w:rsidRDefault="00CE7903" w:rsidP="001A61D5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F51">
              <w:rPr>
                <w:rFonts w:ascii="Times New Roman" w:hAnsi="Times New Roman" w:cs="Times New Roman"/>
                <w:sz w:val="28"/>
                <w:szCs w:val="28"/>
              </w:rPr>
              <w:t>Стандарты качества программной документации.</w:t>
            </w:r>
          </w:p>
        </w:tc>
        <w:tc>
          <w:tcPr>
            <w:tcW w:w="1134" w:type="dxa"/>
          </w:tcPr>
          <w:p w:rsidR="00CE7903" w:rsidRPr="00307F51" w:rsidRDefault="00CE7903" w:rsidP="001A61D5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F51">
              <w:rPr>
                <w:rFonts w:ascii="Times New Roman" w:hAnsi="Times New Roman" w:cs="Times New Roman"/>
                <w:sz w:val="28"/>
                <w:szCs w:val="28"/>
              </w:rPr>
              <w:t>ПК 2.4</w:t>
            </w:r>
          </w:p>
        </w:tc>
      </w:tr>
      <w:tr w:rsidR="00CE7903" w:rsidRPr="00307F51" w:rsidTr="001A61D5">
        <w:trPr>
          <w:cantSplit/>
        </w:trPr>
        <w:tc>
          <w:tcPr>
            <w:tcW w:w="8186" w:type="dxa"/>
          </w:tcPr>
          <w:p w:rsidR="00CE7903" w:rsidRPr="00307F51" w:rsidRDefault="00CE7903" w:rsidP="001A61D5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F51">
              <w:rPr>
                <w:rFonts w:ascii="Times New Roman" w:hAnsi="Times New Roman" w:cs="Times New Roman"/>
                <w:sz w:val="28"/>
                <w:szCs w:val="28"/>
              </w:rPr>
              <w:t>Основные методы и виды тестирования программных продуктов.</w:t>
            </w:r>
          </w:p>
        </w:tc>
        <w:tc>
          <w:tcPr>
            <w:tcW w:w="1134" w:type="dxa"/>
          </w:tcPr>
          <w:p w:rsidR="00CE7903" w:rsidRPr="00307F51" w:rsidRDefault="00CE7903" w:rsidP="001A61D5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F51">
              <w:rPr>
                <w:rFonts w:ascii="Times New Roman" w:hAnsi="Times New Roman" w:cs="Times New Roman"/>
                <w:sz w:val="28"/>
                <w:szCs w:val="28"/>
              </w:rPr>
              <w:t>ПК 2.4</w:t>
            </w:r>
          </w:p>
        </w:tc>
      </w:tr>
      <w:tr w:rsidR="00CE7903" w:rsidRPr="00307F51" w:rsidTr="001A61D5">
        <w:trPr>
          <w:cantSplit/>
        </w:trPr>
        <w:tc>
          <w:tcPr>
            <w:tcW w:w="8186" w:type="dxa"/>
          </w:tcPr>
          <w:p w:rsidR="00CE7903" w:rsidRPr="00307F51" w:rsidRDefault="00CE7903" w:rsidP="001A61D5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F51">
              <w:rPr>
                <w:rFonts w:ascii="Times New Roman" w:hAnsi="Times New Roman" w:cs="Times New Roman"/>
                <w:sz w:val="28"/>
                <w:szCs w:val="28"/>
              </w:rPr>
              <w:t>Какие инструменты анализа качества программных продуктов Вы использовали в своей работе?</w:t>
            </w:r>
          </w:p>
        </w:tc>
        <w:tc>
          <w:tcPr>
            <w:tcW w:w="1134" w:type="dxa"/>
          </w:tcPr>
          <w:p w:rsidR="00CE7903" w:rsidRPr="00307F51" w:rsidRDefault="00CE7903" w:rsidP="001A61D5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F51">
              <w:rPr>
                <w:rFonts w:ascii="Times New Roman" w:hAnsi="Times New Roman" w:cs="Times New Roman"/>
                <w:sz w:val="28"/>
                <w:szCs w:val="28"/>
              </w:rPr>
              <w:t>ПК 2.5</w:t>
            </w:r>
          </w:p>
        </w:tc>
      </w:tr>
      <w:tr w:rsidR="00CE7903" w:rsidRPr="00307F51" w:rsidTr="001A61D5">
        <w:trPr>
          <w:cantSplit/>
        </w:trPr>
        <w:tc>
          <w:tcPr>
            <w:tcW w:w="8186" w:type="dxa"/>
          </w:tcPr>
          <w:p w:rsidR="00CE7903" w:rsidRPr="00307F51" w:rsidRDefault="00CE7903" w:rsidP="001A61D5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F51">
              <w:rPr>
                <w:rFonts w:ascii="Times New Roman" w:hAnsi="Times New Roman" w:cs="Times New Roman"/>
                <w:sz w:val="28"/>
                <w:szCs w:val="28"/>
              </w:rPr>
              <w:t>Что представляет постобработка данных?</w:t>
            </w:r>
          </w:p>
        </w:tc>
        <w:tc>
          <w:tcPr>
            <w:tcW w:w="1134" w:type="dxa"/>
          </w:tcPr>
          <w:p w:rsidR="00CE7903" w:rsidRPr="00307F51" w:rsidRDefault="00CE7903" w:rsidP="001A61D5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F51">
              <w:rPr>
                <w:rFonts w:ascii="Times New Roman" w:hAnsi="Times New Roman" w:cs="Times New Roman"/>
                <w:sz w:val="28"/>
                <w:szCs w:val="28"/>
              </w:rPr>
              <w:t>ПК 2.5</w:t>
            </w:r>
          </w:p>
        </w:tc>
      </w:tr>
    </w:tbl>
    <w:p w:rsidR="00CE7903" w:rsidRPr="00307F51" w:rsidRDefault="00CE7903" w:rsidP="00CE7903">
      <w:pPr>
        <w:tabs>
          <w:tab w:val="left" w:pos="1134"/>
          <w:tab w:val="right" w:leader="underscore" w:pos="9356"/>
        </w:tabs>
        <w:rPr>
          <w:rFonts w:ascii="Times New Roman" w:hAnsi="Times New Roman" w:cs="Times New Roman"/>
          <w:sz w:val="28"/>
          <w:szCs w:val="28"/>
        </w:rPr>
      </w:pPr>
    </w:p>
    <w:p w:rsidR="00CE7903" w:rsidRPr="00307F51" w:rsidRDefault="00CE7903" w:rsidP="00CE7903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E7903" w:rsidRPr="00307F51" w:rsidRDefault="00CE7903" w:rsidP="00CE7903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E7903" w:rsidRPr="00307F51" w:rsidRDefault="00CE7903" w:rsidP="00CE7903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07F51">
        <w:rPr>
          <w:rFonts w:ascii="Times New Roman" w:hAnsi="Times New Roman"/>
          <w:b/>
          <w:sz w:val="28"/>
          <w:szCs w:val="28"/>
        </w:rPr>
        <w:br w:type="page"/>
      </w:r>
      <w:r w:rsidRPr="00307F51">
        <w:rPr>
          <w:rFonts w:ascii="Times New Roman" w:hAnsi="Times New Roman"/>
          <w:b/>
          <w:sz w:val="28"/>
          <w:szCs w:val="28"/>
        </w:rPr>
        <w:lastRenderedPageBreak/>
        <w:t>КРИТЕРИИ ОЦЕНКИ</w:t>
      </w:r>
    </w:p>
    <w:p w:rsidR="00CE7903" w:rsidRPr="00307F51" w:rsidRDefault="00CE7903" w:rsidP="00CE7903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E7903" w:rsidRPr="00307F51" w:rsidRDefault="00CE7903" w:rsidP="00307F51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F51">
        <w:rPr>
          <w:rFonts w:ascii="Times New Roman" w:hAnsi="Times New Roman" w:cs="Times New Roman"/>
          <w:sz w:val="28"/>
          <w:szCs w:val="28"/>
        </w:rPr>
        <w:t>Основными критериями оценки разрабатываемых программ являются:</w:t>
      </w:r>
    </w:p>
    <w:p w:rsidR="00CE7903" w:rsidRPr="00307F51" w:rsidRDefault="00CE7903" w:rsidP="00307F51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F51">
        <w:rPr>
          <w:rFonts w:ascii="Times New Roman" w:hAnsi="Times New Roman" w:cs="Times New Roman"/>
          <w:sz w:val="28"/>
          <w:szCs w:val="28"/>
        </w:rPr>
        <w:t xml:space="preserve">- освоение соответствующих компетенций; </w:t>
      </w:r>
    </w:p>
    <w:p w:rsidR="00CE7903" w:rsidRPr="00307F51" w:rsidRDefault="00CE7903" w:rsidP="00307F51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F51">
        <w:rPr>
          <w:rFonts w:ascii="Times New Roman" w:hAnsi="Times New Roman" w:cs="Times New Roman"/>
          <w:sz w:val="28"/>
          <w:szCs w:val="28"/>
        </w:rPr>
        <w:t xml:space="preserve">- самостоятельность, творческий характер выполненной работы; </w:t>
      </w:r>
    </w:p>
    <w:p w:rsidR="00CE7903" w:rsidRPr="00307F51" w:rsidRDefault="00CE7903" w:rsidP="00307F51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F51">
        <w:rPr>
          <w:rFonts w:ascii="Times New Roman" w:hAnsi="Times New Roman" w:cs="Times New Roman"/>
          <w:sz w:val="28"/>
          <w:szCs w:val="28"/>
        </w:rPr>
        <w:t xml:space="preserve">- обоснованность сделанных автором выводов и предложений; </w:t>
      </w:r>
    </w:p>
    <w:p w:rsidR="00CE7903" w:rsidRPr="00307F51" w:rsidRDefault="00CE7903" w:rsidP="00307F51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F51">
        <w:rPr>
          <w:rFonts w:ascii="Times New Roman" w:hAnsi="Times New Roman" w:cs="Times New Roman"/>
          <w:sz w:val="28"/>
          <w:szCs w:val="28"/>
        </w:rPr>
        <w:t>- соответствие содержания проекта теме, целям и задачам, сформулированным в задании.</w:t>
      </w:r>
    </w:p>
    <w:p w:rsidR="00CE7903" w:rsidRPr="00307F51" w:rsidRDefault="00CE7903" w:rsidP="00307F51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F51">
        <w:rPr>
          <w:rFonts w:ascii="Times New Roman" w:hAnsi="Times New Roman" w:cs="Times New Roman"/>
          <w:sz w:val="28"/>
          <w:szCs w:val="28"/>
        </w:rPr>
        <w:t>Кроме того, студент должен уверенно ориентироваться в собственном программном коде, при обнаружении преподавателем ошибок в логике работы программы доработать ее, а также правильно отвечать на практические вопросы по своей работе.</w:t>
      </w:r>
    </w:p>
    <w:p w:rsidR="00CE7903" w:rsidRPr="00307F51" w:rsidRDefault="00CE7903" w:rsidP="00307F51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F51">
        <w:rPr>
          <w:rFonts w:ascii="Times New Roman" w:hAnsi="Times New Roman" w:cs="Times New Roman"/>
          <w:sz w:val="28"/>
          <w:szCs w:val="28"/>
        </w:rPr>
        <w:t xml:space="preserve">Оценка «отлично» (75 - 100 баллов) подразумевает самостоятельность разработки, наличие глубокого теоретического основания, детальную проработку выдвинутой цели, стройность и логичность изложения, аргументированность доводов студента, демонстрацию необходимого уровня освоения компетенций. </w:t>
      </w:r>
    </w:p>
    <w:p w:rsidR="00CE7903" w:rsidRPr="00307F51" w:rsidRDefault="00CE7903" w:rsidP="00307F51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F51">
        <w:rPr>
          <w:rFonts w:ascii="Times New Roman" w:hAnsi="Times New Roman" w:cs="Times New Roman"/>
          <w:sz w:val="28"/>
          <w:szCs w:val="28"/>
        </w:rPr>
        <w:t xml:space="preserve">Оценка «хорошо» (50 - 74 балла) подразумевает самостоятельность разработки, наличие достаточного теоретического основания, достаточную проработку выдвинутой цели, связность и логичность изложения, аргументированность доводов студента, демонстрацию достаточного уровня освоения компетенций. </w:t>
      </w:r>
    </w:p>
    <w:p w:rsidR="00CE7903" w:rsidRPr="00307F51" w:rsidRDefault="00CE7903" w:rsidP="00307F51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F51">
        <w:rPr>
          <w:rFonts w:ascii="Times New Roman" w:hAnsi="Times New Roman" w:cs="Times New Roman"/>
          <w:sz w:val="28"/>
          <w:szCs w:val="28"/>
        </w:rPr>
        <w:t xml:space="preserve">Оценка «удовлетворительно» (25 - 49 баллов) подразумевает самостоятельность разработки, недостаточность теоретического основания, недостаточную проработанность выдвинутой цели, небрежность в изложении и оформлении, недостаточную обоснованность содержащихся в работе решений, недостаточную аргументированность доводов студента, демонстрацию достаточного уровня освоения компетенций. </w:t>
      </w:r>
    </w:p>
    <w:p w:rsidR="001A18DB" w:rsidRPr="00307F51" w:rsidRDefault="00CE7903" w:rsidP="00307F51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F51">
        <w:rPr>
          <w:rFonts w:ascii="Times New Roman" w:hAnsi="Times New Roman" w:cs="Times New Roman"/>
          <w:sz w:val="28"/>
          <w:szCs w:val="28"/>
        </w:rPr>
        <w:t>Оценка «неудовлетворительно» (0 - 24 балла) подразумевает недостаточную самостоятельность разработки, шаткость либо отсутствие теоретического основания, несвязность изложения, недостоверность предложенных решений или их несоответствие целям и задачам исследования, слабую аргументированность доводов студента, демонстрацию недостаточного уровня освоения компетенций.</w:t>
      </w:r>
    </w:p>
    <w:sectPr w:rsidR="001A18DB" w:rsidRPr="00307F51" w:rsidSect="004D2E20">
      <w:pgSz w:w="11906" w:h="16838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7903"/>
    <w:rsid w:val="001A18DB"/>
    <w:rsid w:val="00307F51"/>
    <w:rsid w:val="009444F5"/>
    <w:rsid w:val="00CE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"/>
    <w:basedOn w:val="a4"/>
    <w:rsid w:val="00CE7903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qFormat/>
    <w:rsid w:val="00CE790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CE79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footer"/>
    <w:basedOn w:val="a"/>
    <w:link w:val="a6"/>
    <w:uiPriority w:val="99"/>
    <w:semiHidden/>
    <w:unhideWhenUsed/>
    <w:rsid w:val="00CE7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4"/>
    <w:uiPriority w:val="99"/>
    <w:semiHidden/>
    <w:rsid w:val="00CE7903"/>
  </w:style>
  <w:style w:type="paragraph" w:styleId="a7">
    <w:name w:val="Balloon Text"/>
    <w:basedOn w:val="a"/>
    <w:link w:val="a8"/>
    <w:uiPriority w:val="99"/>
    <w:semiHidden/>
    <w:unhideWhenUsed/>
    <w:rsid w:val="00307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F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515</Words>
  <Characters>2940</Characters>
  <Application>Microsoft Office Word</Application>
  <DocSecurity>0</DocSecurity>
  <Lines>24</Lines>
  <Paragraphs>6</Paragraphs>
  <ScaleCrop>false</ScaleCrop>
  <Company>кИЭиУ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2023-05-15T00:51:00Z</dcterms:created>
  <dcterms:modified xsi:type="dcterms:W3CDTF">2023-07-04T07:32:00Z</dcterms:modified>
</cp:coreProperties>
</file>