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15" w:rsidRPr="00AD45FC" w:rsidRDefault="006F6315" w:rsidP="006F6315">
      <w:pPr>
        <w:jc w:val="center"/>
        <w:rPr>
          <w:rFonts w:ascii="Times New Roman" w:hAnsi="Times New Roman" w:cs="Times New Roman"/>
          <w:sz w:val="28"/>
          <w:szCs w:val="28"/>
        </w:rPr>
      </w:pPr>
      <w:r w:rsidRPr="00AD45FC">
        <w:rPr>
          <w:rFonts w:ascii="Times New Roman" w:hAnsi="Times New Roman" w:cs="Times New Roman"/>
          <w:sz w:val="28"/>
          <w:szCs w:val="28"/>
        </w:rPr>
        <w:t xml:space="preserve">Федеральное государственное бюджетное образовательное </w:t>
      </w:r>
    </w:p>
    <w:p w:rsidR="006F6315" w:rsidRPr="00AD45FC" w:rsidRDefault="006F6315" w:rsidP="006F6315">
      <w:pPr>
        <w:jc w:val="center"/>
        <w:rPr>
          <w:rFonts w:ascii="Times New Roman" w:hAnsi="Times New Roman" w:cs="Times New Roman"/>
          <w:sz w:val="28"/>
          <w:szCs w:val="28"/>
        </w:rPr>
      </w:pPr>
      <w:r w:rsidRPr="00AD45FC">
        <w:rPr>
          <w:rFonts w:ascii="Times New Roman" w:hAnsi="Times New Roman" w:cs="Times New Roman"/>
          <w:sz w:val="28"/>
          <w:szCs w:val="28"/>
        </w:rPr>
        <w:t>учреждение высшего образования</w:t>
      </w:r>
    </w:p>
    <w:p w:rsidR="006F6315" w:rsidRPr="00AD45FC" w:rsidRDefault="006F6315" w:rsidP="006F6315">
      <w:pPr>
        <w:jc w:val="center"/>
        <w:rPr>
          <w:rFonts w:ascii="Times New Roman" w:hAnsi="Times New Roman" w:cs="Times New Roman"/>
          <w:sz w:val="28"/>
          <w:szCs w:val="28"/>
        </w:rPr>
      </w:pPr>
      <w:r w:rsidRPr="00AD45FC">
        <w:rPr>
          <w:rFonts w:ascii="Times New Roman" w:hAnsi="Times New Roman" w:cs="Times New Roman"/>
          <w:sz w:val="28"/>
          <w:szCs w:val="28"/>
        </w:rPr>
        <w:t>«Алтайский государственный технический университет им. И. И. Ползунова»</w:t>
      </w:r>
    </w:p>
    <w:p w:rsidR="006F6315" w:rsidRPr="00AD45FC" w:rsidRDefault="006F6315" w:rsidP="006F6315">
      <w:pPr>
        <w:jc w:val="center"/>
        <w:rPr>
          <w:rFonts w:ascii="Times New Roman" w:hAnsi="Times New Roman" w:cs="Times New Roman"/>
          <w:sz w:val="28"/>
          <w:szCs w:val="28"/>
        </w:rPr>
      </w:pPr>
    </w:p>
    <w:p w:rsidR="006F6315" w:rsidRPr="00AD45FC" w:rsidRDefault="006F6315" w:rsidP="006F6315">
      <w:pPr>
        <w:rPr>
          <w:rFonts w:ascii="Times New Roman" w:hAnsi="Times New Roman" w:cs="Times New Roman"/>
          <w:i/>
          <w:sz w:val="28"/>
          <w:szCs w:val="28"/>
        </w:rPr>
      </w:pPr>
    </w:p>
    <w:p w:rsidR="006F6315" w:rsidRPr="00AD45FC" w:rsidRDefault="006F6315" w:rsidP="006F6315">
      <w:pPr>
        <w:jc w:val="center"/>
        <w:rPr>
          <w:rFonts w:ascii="Times New Roman" w:hAnsi="Times New Roman" w:cs="Times New Roman"/>
          <w:b/>
          <w:sz w:val="28"/>
          <w:szCs w:val="28"/>
        </w:rPr>
      </w:pPr>
      <w:r w:rsidRPr="00AD45FC">
        <w:rPr>
          <w:rFonts w:ascii="Times New Roman" w:hAnsi="Times New Roman" w:cs="Times New Roman"/>
          <w:b/>
          <w:sz w:val="28"/>
          <w:szCs w:val="28"/>
        </w:rPr>
        <w:t>Университетский технологический колледж</w:t>
      </w:r>
    </w:p>
    <w:p w:rsidR="006F6315" w:rsidRPr="00AD45FC" w:rsidRDefault="006F6315" w:rsidP="006F6315">
      <w:pPr>
        <w:jc w:val="right"/>
        <w:rPr>
          <w:rFonts w:ascii="Times New Roman" w:hAnsi="Times New Roman" w:cs="Times New Roman"/>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p>
    <w:p w:rsidR="006F6315" w:rsidRPr="00AD45FC" w:rsidRDefault="006F6315" w:rsidP="006F6315">
      <w:pPr>
        <w:jc w:val="center"/>
        <w:rPr>
          <w:rFonts w:ascii="Times New Roman" w:hAnsi="Times New Roman" w:cs="Times New Roman"/>
          <w:b/>
          <w:sz w:val="36"/>
          <w:szCs w:val="36"/>
        </w:rPr>
      </w:pPr>
      <w:r w:rsidRPr="00AD45FC">
        <w:rPr>
          <w:rFonts w:ascii="Times New Roman" w:hAnsi="Times New Roman" w:cs="Times New Roman"/>
          <w:b/>
          <w:sz w:val="36"/>
          <w:szCs w:val="36"/>
        </w:rPr>
        <w:t>ФОНД ОЦЕНОЧНЫХ МАТЕРИАЛОВ</w:t>
      </w:r>
    </w:p>
    <w:p w:rsidR="006F6315" w:rsidRPr="00AD45FC" w:rsidRDefault="006F6315" w:rsidP="006F6315">
      <w:pPr>
        <w:jc w:val="center"/>
        <w:rPr>
          <w:rFonts w:ascii="Times New Roman" w:hAnsi="Times New Roman" w:cs="Times New Roman"/>
          <w:b/>
          <w:caps/>
          <w:sz w:val="36"/>
          <w:szCs w:val="36"/>
        </w:rPr>
      </w:pPr>
      <w:r w:rsidRPr="00AD45FC">
        <w:rPr>
          <w:rFonts w:ascii="Times New Roman" w:hAnsi="Times New Roman" w:cs="Times New Roman"/>
          <w:b/>
          <w:caps/>
          <w:sz w:val="36"/>
          <w:szCs w:val="36"/>
        </w:rPr>
        <w:t>ПРОФЕССИОНАЛЬНОГО МОДУЛЯ</w:t>
      </w:r>
    </w:p>
    <w:p w:rsidR="006F6315" w:rsidRPr="00AD45FC" w:rsidRDefault="006F6315" w:rsidP="006F6315">
      <w:pPr>
        <w:jc w:val="center"/>
        <w:rPr>
          <w:rFonts w:ascii="Times New Roman" w:hAnsi="Times New Roman" w:cs="Times New Roman"/>
          <w:sz w:val="36"/>
          <w:szCs w:val="36"/>
        </w:rPr>
      </w:pPr>
    </w:p>
    <w:p w:rsidR="006F6315" w:rsidRDefault="006F6315" w:rsidP="006F6315">
      <w:pPr>
        <w:spacing w:line="360" w:lineRule="auto"/>
        <w:jc w:val="center"/>
        <w:rPr>
          <w:rFonts w:ascii="Times New Roman" w:hAnsi="Times New Roman" w:cs="Times New Roman"/>
          <w:b/>
          <w:sz w:val="36"/>
          <w:szCs w:val="36"/>
        </w:rPr>
      </w:pPr>
      <w:proofErr w:type="spellStart"/>
      <w:r w:rsidRPr="001E053B">
        <w:rPr>
          <w:rFonts w:ascii="Times New Roman" w:hAnsi="Times New Roman" w:cs="Times New Roman"/>
          <w:b/>
          <w:sz w:val="36"/>
          <w:szCs w:val="36"/>
        </w:rPr>
        <w:t>Соадминистрирование</w:t>
      </w:r>
      <w:proofErr w:type="spellEnd"/>
      <w:r w:rsidRPr="001E053B">
        <w:rPr>
          <w:rFonts w:ascii="Times New Roman" w:hAnsi="Times New Roman" w:cs="Times New Roman"/>
          <w:b/>
          <w:sz w:val="36"/>
          <w:szCs w:val="36"/>
        </w:rPr>
        <w:t xml:space="preserve"> и автоматизация </w:t>
      </w:r>
    </w:p>
    <w:p w:rsidR="006F6315" w:rsidRPr="00AD45FC" w:rsidRDefault="006F6315" w:rsidP="006F6315">
      <w:pPr>
        <w:spacing w:line="360" w:lineRule="auto"/>
        <w:jc w:val="center"/>
        <w:rPr>
          <w:rFonts w:ascii="Times New Roman" w:hAnsi="Times New Roman" w:cs="Times New Roman"/>
          <w:i/>
        </w:rPr>
      </w:pPr>
      <w:r w:rsidRPr="001E053B">
        <w:rPr>
          <w:rFonts w:ascii="Times New Roman" w:hAnsi="Times New Roman" w:cs="Times New Roman"/>
          <w:b/>
          <w:sz w:val="36"/>
          <w:szCs w:val="36"/>
        </w:rPr>
        <w:t>баз данных и серверов</w:t>
      </w:r>
    </w:p>
    <w:p w:rsidR="006F6315" w:rsidRPr="00AD45FC" w:rsidRDefault="006F6315" w:rsidP="006F6315">
      <w:pPr>
        <w:spacing w:before="120" w:after="120" w:line="360" w:lineRule="auto"/>
        <w:rPr>
          <w:rFonts w:ascii="Times New Roman" w:hAnsi="Times New Roman" w:cs="Times New Roman"/>
          <w:i/>
        </w:rPr>
      </w:pPr>
    </w:p>
    <w:p w:rsidR="006F6315" w:rsidRPr="00E6286C" w:rsidRDefault="006F6315" w:rsidP="006F6315">
      <w:pPr>
        <w:spacing w:before="120" w:after="120" w:line="360" w:lineRule="auto"/>
        <w:rPr>
          <w:rFonts w:ascii="Times New Roman" w:hAnsi="Times New Roman" w:cs="Times New Roman"/>
          <w:iCs/>
          <w:sz w:val="28"/>
          <w:szCs w:val="28"/>
          <w:u w:val="single"/>
        </w:rPr>
      </w:pPr>
      <w:r w:rsidRPr="00E6286C">
        <w:rPr>
          <w:rFonts w:ascii="Times New Roman" w:hAnsi="Times New Roman" w:cs="Times New Roman"/>
          <w:sz w:val="28"/>
          <w:szCs w:val="28"/>
        </w:rPr>
        <w:t>Для специальности:</w:t>
      </w:r>
      <w:r w:rsidRPr="00E6286C">
        <w:rPr>
          <w:rFonts w:ascii="Times New Roman" w:hAnsi="Times New Roman" w:cs="Times New Roman"/>
          <w:iCs/>
          <w:sz w:val="28"/>
          <w:szCs w:val="28"/>
          <w:u w:val="single"/>
        </w:rPr>
        <w:t>09.02.07 Информационные системы и программирование</w:t>
      </w:r>
    </w:p>
    <w:p w:rsidR="006F6315" w:rsidRPr="00E6286C" w:rsidRDefault="006F6315" w:rsidP="006F6315">
      <w:pPr>
        <w:ind w:firstLine="709"/>
        <w:rPr>
          <w:rFonts w:ascii="Times New Roman" w:hAnsi="Times New Roman" w:cs="Times New Roman"/>
          <w:i/>
          <w:iCs/>
          <w:sz w:val="28"/>
          <w:szCs w:val="28"/>
        </w:rPr>
      </w:pPr>
    </w:p>
    <w:p w:rsidR="006F6315" w:rsidRPr="00E6286C" w:rsidRDefault="006F6315" w:rsidP="006F6315">
      <w:pPr>
        <w:spacing w:before="120" w:after="120" w:line="360" w:lineRule="auto"/>
        <w:rPr>
          <w:rFonts w:ascii="Times New Roman" w:hAnsi="Times New Roman" w:cs="Times New Roman"/>
          <w:sz w:val="28"/>
          <w:szCs w:val="28"/>
          <w:u w:val="single"/>
        </w:rPr>
      </w:pPr>
    </w:p>
    <w:p w:rsidR="006F6315" w:rsidRPr="00E6286C" w:rsidRDefault="006F6315" w:rsidP="006F6315">
      <w:pPr>
        <w:jc w:val="center"/>
        <w:rPr>
          <w:rFonts w:ascii="Times New Roman" w:hAnsi="Times New Roman" w:cs="Times New Roman"/>
          <w:sz w:val="28"/>
          <w:szCs w:val="28"/>
        </w:rPr>
      </w:pPr>
    </w:p>
    <w:p w:rsidR="006F6315" w:rsidRPr="00E6286C" w:rsidRDefault="006F6315" w:rsidP="006F6315">
      <w:pPr>
        <w:rPr>
          <w:rFonts w:ascii="Times New Roman" w:hAnsi="Times New Roman" w:cs="Times New Roman"/>
          <w:sz w:val="28"/>
          <w:szCs w:val="28"/>
        </w:rPr>
      </w:pPr>
      <w:r w:rsidRPr="00E6286C">
        <w:rPr>
          <w:rFonts w:ascii="Times New Roman" w:hAnsi="Times New Roman" w:cs="Times New Roman"/>
          <w:sz w:val="28"/>
          <w:szCs w:val="28"/>
        </w:rPr>
        <w:t xml:space="preserve">Форма </w:t>
      </w:r>
      <w:proofErr w:type="spellStart"/>
      <w:r w:rsidRPr="00E6286C">
        <w:rPr>
          <w:rFonts w:ascii="Times New Roman" w:hAnsi="Times New Roman" w:cs="Times New Roman"/>
          <w:sz w:val="28"/>
          <w:szCs w:val="28"/>
        </w:rPr>
        <w:t>обучения</w:t>
      </w:r>
      <w:proofErr w:type="gramStart"/>
      <w:r w:rsidRPr="00E6286C">
        <w:rPr>
          <w:rFonts w:ascii="Times New Roman" w:hAnsi="Times New Roman" w:cs="Times New Roman"/>
          <w:sz w:val="28"/>
          <w:szCs w:val="28"/>
        </w:rPr>
        <w:t>:</w:t>
      </w:r>
      <w:r w:rsidRPr="00E6286C">
        <w:rPr>
          <w:rFonts w:ascii="Times New Roman" w:hAnsi="Times New Roman" w:cs="Times New Roman"/>
          <w:sz w:val="28"/>
          <w:szCs w:val="28"/>
          <w:u w:val="single"/>
        </w:rPr>
        <w:t>о</w:t>
      </w:r>
      <w:proofErr w:type="gramEnd"/>
      <w:r w:rsidRPr="00E6286C">
        <w:rPr>
          <w:rFonts w:ascii="Times New Roman" w:hAnsi="Times New Roman" w:cs="Times New Roman"/>
          <w:sz w:val="28"/>
          <w:szCs w:val="28"/>
          <w:u w:val="single"/>
        </w:rPr>
        <w:t>чная</w:t>
      </w:r>
      <w:proofErr w:type="spellEnd"/>
      <w:r w:rsidRPr="00E6286C">
        <w:rPr>
          <w:rFonts w:ascii="Times New Roman" w:hAnsi="Times New Roman" w:cs="Times New Roman"/>
          <w:sz w:val="28"/>
          <w:szCs w:val="28"/>
          <w:u w:val="single"/>
        </w:rPr>
        <w:t xml:space="preserve"> </w:t>
      </w:r>
    </w:p>
    <w:p w:rsidR="006F6315" w:rsidRPr="00E6286C" w:rsidRDefault="006F6315" w:rsidP="006F6315">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3115"/>
        <w:gridCol w:w="3115"/>
      </w:tblGrid>
      <w:tr w:rsidR="006F6315" w:rsidRPr="00E70B27" w:rsidTr="00D152B6">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bookmarkStart w:id="0" w:name="_Hlk126876222"/>
            <w:r w:rsidRPr="00E70B27">
              <w:rPr>
                <w:rFonts w:ascii="Times New Roman" w:eastAsia="Times New Roman" w:hAnsi="Times New Roman" w:cs="Times New Roman"/>
                <w:sz w:val="28"/>
                <w:szCs w:val="28"/>
              </w:rPr>
              <w:t>Статус</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Должность</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И.О. Фамилия</w:t>
            </w:r>
          </w:p>
        </w:tc>
      </w:tr>
      <w:tr w:rsidR="006F6315" w:rsidRPr="00E70B27" w:rsidTr="00D152B6">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Разработчик</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Профессор</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 xml:space="preserve">Н.Н. </w:t>
            </w:r>
            <w:proofErr w:type="spellStart"/>
            <w:r w:rsidRPr="00E70B27">
              <w:rPr>
                <w:rFonts w:ascii="Times New Roman" w:eastAsia="Times New Roman" w:hAnsi="Times New Roman" w:cs="Times New Roman"/>
                <w:sz w:val="28"/>
                <w:szCs w:val="28"/>
              </w:rPr>
              <w:t>Барышева</w:t>
            </w:r>
            <w:proofErr w:type="spellEnd"/>
          </w:p>
        </w:tc>
      </w:tr>
      <w:tr w:rsidR="006F6315" w:rsidRPr="00E70B27" w:rsidTr="00D152B6">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Эксперт</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Коммерческий дире</w:t>
            </w:r>
            <w:r w:rsidRPr="00E70B27">
              <w:rPr>
                <w:rFonts w:ascii="Times New Roman" w:eastAsia="Times New Roman" w:hAnsi="Times New Roman" w:cs="Times New Roman"/>
                <w:sz w:val="28"/>
                <w:szCs w:val="28"/>
              </w:rPr>
              <w:t>к</w:t>
            </w:r>
            <w:r w:rsidRPr="00E70B27">
              <w:rPr>
                <w:rFonts w:ascii="Times New Roman" w:eastAsia="Times New Roman" w:hAnsi="Times New Roman" w:cs="Times New Roman"/>
                <w:sz w:val="28"/>
                <w:szCs w:val="28"/>
              </w:rPr>
              <w:t>тор ООО «</w:t>
            </w:r>
            <w:proofErr w:type="spellStart"/>
            <w:r w:rsidRPr="00E70B27">
              <w:rPr>
                <w:rFonts w:ascii="Times New Roman" w:eastAsia="Times New Roman" w:hAnsi="Times New Roman" w:cs="Times New Roman"/>
                <w:sz w:val="28"/>
                <w:szCs w:val="28"/>
              </w:rPr>
              <w:t>ЦентрИТ</w:t>
            </w:r>
            <w:proofErr w:type="spellEnd"/>
            <w:r w:rsidRPr="00E70B27">
              <w:rPr>
                <w:rFonts w:ascii="Times New Roman" w:eastAsia="Times New Roman" w:hAnsi="Times New Roman" w:cs="Times New Roman"/>
                <w:sz w:val="28"/>
                <w:szCs w:val="28"/>
              </w:rPr>
              <w:t>»</w:t>
            </w:r>
          </w:p>
        </w:tc>
        <w:tc>
          <w:tcPr>
            <w:tcW w:w="3115" w:type="dxa"/>
            <w:shd w:val="clear" w:color="auto" w:fill="auto"/>
          </w:tcPr>
          <w:p w:rsidR="006F6315" w:rsidRPr="00E70B27" w:rsidRDefault="006F6315" w:rsidP="00D152B6">
            <w:pPr>
              <w:jc w:val="center"/>
              <w:rPr>
                <w:rFonts w:ascii="Times New Roman" w:eastAsia="Times New Roman" w:hAnsi="Times New Roman" w:cs="Times New Roman"/>
                <w:sz w:val="28"/>
                <w:szCs w:val="28"/>
              </w:rPr>
            </w:pPr>
            <w:r w:rsidRPr="00E70B27">
              <w:rPr>
                <w:rFonts w:ascii="Times New Roman" w:eastAsia="Times New Roman" w:hAnsi="Times New Roman" w:cs="Times New Roman"/>
                <w:sz w:val="28"/>
                <w:szCs w:val="28"/>
              </w:rPr>
              <w:t xml:space="preserve">Т.Б. </w:t>
            </w:r>
            <w:proofErr w:type="spellStart"/>
            <w:r w:rsidRPr="00E70B27">
              <w:rPr>
                <w:rFonts w:ascii="Times New Roman" w:eastAsia="Times New Roman" w:hAnsi="Times New Roman" w:cs="Times New Roman"/>
                <w:sz w:val="28"/>
                <w:szCs w:val="28"/>
              </w:rPr>
              <w:t>Гаськова</w:t>
            </w:r>
            <w:proofErr w:type="spellEnd"/>
          </w:p>
        </w:tc>
      </w:tr>
      <w:bookmarkEnd w:id="0"/>
    </w:tbl>
    <w:p w:rsidR="006F6315" w:rsidRPr="00E6286C" w:rsidRDefault="006F6315" w:rsidP="006F6315">
      <w:pPr>
        <w:jc w:val="center"/>
        <w:rPr>
          <w:rFonts w:ascii="Times New Roman" w:hAnsi="Times New Roman" w:cs="Times New Roman"/>
          <w:sz w:val="28"/>
          <w:szCs w:val="28"/>
        </w:rPr>
      </w:pPr>
    </w:p>
    <w:p w:rsidR="006F6315" w:rsidRPr="00E6286C" w:rsidRDefault="006F6315" w:rsidP="006F6315">
      <w:pPr>
        <w:jc w:val="center"/>
        <w:rPr>
          <w:rFonts w:ascii="Times New Roman" w:hAnsi="Times New Roman" w:cs="Times New Roman"/>
          <w:sz w:val="28"/>
          <w:szCs w:val="28"/>
        </w:rPr>
      </w:pPr>
    </w:p>
    <w:p w:rsidR="006F6315" w:rsidRPr="00E6286C" w:rsidRDefault="006F6315" w:rsidP="006F6315">
      <w:pPr>
        <w:jc w:val="center"/>
        <w:rPr>
          <w:rFonts w:ascii="Times New Roman" w:hAnsi="Times New Roman" w:cs="Times New Roman"/>
          <w:sz w:val="28"/>
          <w:szCs w:val="28"/>
        </w:rPr>
      </w:pPr>
    </w:p>
    <w:p w:rsidR="006F6315" w:rsidRPr="00E6286C" w:rsidRDefault="006F6315" w:rsidP="006F6315">
      <w:pPr>
        <w:rPr>
          <w:rFonts w:ascii="Times New Roman" w:hAnsi="Times New Roman" w:cs="Times New Roman"/>
          <w:sz w:val="28"/>
          <w:szCs w:val="28"/>
        </w:rPr>
      </w:pPr>
    </w:p>
    <w:p w:rsidR="006F6315" w:rsidRPr="00E6286C" w:rsidRDefault="006F6315" w:rsidP="006F6315">
      <w:pPr>
        <w:jc w:val="center"/>
        <w:rPr>
          <w:rFonts w:ascii="Times New Roman" w:hAnsi="Times New Roman" w:cs="Times New Roman"/>
          <w:sz w:val="28"/>
          <w:szCs w:val="28"/>
        </w:rPr>
      </w:pPr>
      <w:r w:rsidRPr="00E6286C">
        <w:rPr>
          <w:rFonts w:ascii="Times New Roman" w:hAnsi="Times New Roman" w:cs="Times New Roman"/>
          <w:sz w:val="28"/>
          <w:szCs w:val="28"/>
        </w:rPr>
        <w:t>Барнаул</w:t>
      </w:r>
      <w:r w:rsidRPr="00E6286C">
        <w:rPr>
          <w:rFonts w:ascii="Times New Roman" w:hAnsi="Times New Roman" w:cs="Times New Roman"/>
          <w:sz w:val="28"/>
          <w:szCs w:val="28"/>
        </w:rPr>
        <w:br w:type="page"/>
      </w:r>
    </w:p>
    <w:p w:rsidR="006F6315" w:rsidRPr="00AD45FC" w:rsidRDefault="006F6315" w:rsidP="006F6315">
      <w:pPr>
        <w:spacing w:line="360" w:lineRule="auto"/>
        <w:ind w:firstLine="709"/>
        <w:jc w:val="center"/>
        <w:rPr>
          <w:rFonts w:ascii="Times New Roman" w:hAnsi="Times New Roman" w:cs="Times New Roman"/>
          <w:sz w:val="28"/>
          <w:szCs w:val="28"/>
        </w:rPr>
      </w:pPr>
      <w:r w:rsidRPr="00AD45FC">
        <w:rPr>
          <w:rFonts w:ascii="Times New Roman" w:hAnsi="Times New Roman" w:cs="Times New Roman"/>
          <w:sz w:val="28"/>
          <w:szCs w:val="28"/>
        </w:rPr>
        <w:lastRenderedPageBreak/>
        <w:t>ПАСПОРТ</w:t>
      </w:r>
    </w:p>
    <w:p w:rsidR="006F6315" w:rsidRPr="00AD45FC" w:rsidRDefault="006F6315" w:rsidP="006F6315">
      <w:pPr>
        <w:jc w:val="center"/>
        <w:rPr>
          <w:rFonts w:ascii="Times New Roman" w:hAnsi="Times New Roman" w:cs="Times New Roman"/>
        </w:rPr>
      </w:pPr>
      <w:r w:rsidRPr="00AD45FC">
        <w:rPr>
          <w:rFonts w:ascii="Times New Roman" w:hAnsi="Times New Roman" w:cs="Times New Roman"/>
        </w:rPr>
        <w:t>ФОНДА ОЦЕНОЧНЫХ МАТЕРИАЛОВ ПО ПРОФЕССИОНАЛЬНОМУ МОДУЛЮ</w:t>
      </w:r>
    </w:p>
    <w:p w:rsidR="006F6315" w:rsidRPr="00AD45FC" w:rsidRDefault="006F6315" w:rsidP="006F6315">
      <w:pPr>
        <w:jc w:val="center"/>
        <w:rPr>
          <w:rFonts w:ascii="Times New Roman" w:hAnsi="Times New Roman" w:cs="Times New Roman"/>
        </w:rPr>
      </w:pPr>
      <w:r w:rsidRPr="00AD45FC">
        <w:rPr>
          <w:rFonts w:ascii="Times New Roman" w:hAnsi="Times New Roman" w:cs="Times New Roman"/>
          <w:b/>
        </w:rPr>
        <w:t>«</w:t>
      </w:r>
      <w:r w:rsidRPr="009A7000">
        <w:rPr>
          <w:rFonts w:ascii="Times New Roman" w:hAnsi="Times New Roman" w:cs="Times New Roman"/>
          <w:b/>
        </w:rPr>
        <w:t>Сопровождение информационных систем</w:t>
      </w:r>
      <w:r w:rsidRPr="00AD45FC">
        <w:rPr>
          <w:rFonts w:ascii="Times New Roman" w:hAnsi="Times New Roman" w:cs="Times New Roman"/>
          <w:b/>
        </w:rPr>
        <w:t>»</w:t>
      </w:r>
    </w:p>
    <w:p w:rsidR="006F6315" w:rsidRPr="00AD45FC" w:rsidRDefault="006F6315" w:rsidP="006F6315">
      <w:pPr>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126"/>
        <w:gridCol w:w="3084"/>
      </w:tblGrid>
      <w:tr w:rsidR="006F6315" w:rsidRPr="00E6286C" w:rsidTr="00D152B6">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Контролируемые разделы профе</w:t>
            </w:r>
            <w:r w:rsidRPr="00E6286C">
              <w:rPr>
                <w:rFonts w:ascii="Times New Roman" w:hAnsi="Times New Roman" w:cs="Times New Roman"/>
                <w:b/>
              </w:rPr>
              <w:t>с</w:t>
            </w:r>
            <w:r w:rsidRPr="00E6286C">
              <w:rPr>
                <w:rFonts w:ascii="Times New Roman" w:hAnsi="Times New Roman" w:cs="Times New Roman"/>
                <w:b/>
              </w:rPr>
              <w:t>сионального м</w:t>
            </w:r>
            <w:r w:rsidRPr="00E6286C">
              <w:rPr>
                <w:rFonts w:ascii="Times New Roman" w:hAnsi="Times New Roman" w:cs="Times New Roman"/>
                <w:b/>
              </w:rPr>
              <w:t>о</w:t>
            </w:r>
            <w:r w:rsidRPr="00E6286C">
              <w:rPr>
                <w:rFonts w:ascii="Times New Roman" w:hAnsi="Times New Roman" w:cs="Times New Roman"/>
                <w:b/>
              </w:rPr>
              <w:t>дуля</w:t>
            </w:r>
          </w:p>
        </w:tc>
        <w:tc>
          <w:tcPr>
            <w:tcW w:w="2126" w:type="dxa"/>
            <w:shd w:val="clear" w:color="auto" w:fill="auto"/>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Код контрол</w:t>
            </w:r>
            <w:r w:rsidRPr="00E6286C">
              <w:rPr>
                <w:rFonts w:ascii="Times New Roman" w:hAnsi="Times New Roman" w:cs="Times New Roman"/>
                <w:b/>
              </w:rPr>
              <w:t>и</w:t>
            </w:r>
            <w:r w:rsidRPr="00E6286C">
              <w:rPr>
                <w:rFonts w:ascii="Times New Roman" w:hAnsi="Times New Roman" w:cs="Times New Roman"/>
                <w:b/>
              </w:rPr>
              <w:t>руемой комп</w:t>
            </w:r>
            <w:r w:rsidRPr="00E6286C">
              <w:rPr>
                <w:rFonts w:ascii="Times New Roman" w:hAnsi="Times New Roman" w:cs="Times New Roman"/>
                <w:b/>
              </w:rPr>
              <w:t>е</w:t>
            </w:r>
            <w:r w:rsidRPr="00E6286C">
              <w:rPr>
                <w:rFonts w:ascii="Times New Roman" w:hAnsi="Times New Roman" w:cs="Times New Roman"/>
                <w:b/>
              </w:rPr>
              <w:t>тенции</w:t>
            </w:r>
          </w:p>
        </w:tc>
        <w:tc>
          <w:tcPr>
            <w:tcW w:w="2126" w:type="dxa"/>
            <w:shd w:val="clear" w:color="auto" w:fill="auto"/>
          </w:tcPr>
          <w:p w:rsidR="006F6315" w:rsidRPr="00E6286C" w:rsidRDefault="006F6315" w:rsidP="00D152B6">
            <w:pPr>
              <w:rPr>
                <w:rFonts w:ascii="Times New Roman" w:hAnsi="Times New Roman" w:cs="Times New Roman"/>
                <w:b/>
              </w:rPr>
            </w:pPr>
            <w:r w:rsidRPr="00E6286C">
              <w:rPr>
                <w:rFonts w:ascii="Times New Roman" w:hAnsi="Times New Roman" w:cs="Times New Roman"/>
                <w:b/>
              </w:rPr>
              <w:t>Способ оценив</w:t>
            </w:r>
            <w:r w:rsidRPr="00E6286C">
              <w:rPr>
                <w:rFonts w:ascii="Times New Roman" w:hAnsi="Times New Roman" w:cs="Times New Roman"/>
                <w:b/>
              </w:rPr>
              <w:t>а</w:t>
            </w:r>
            <w:r w:rsidRPr="00E6286C">
              <w:rPr>
                <w:rFonts w:ascii="Times New Roman" w:hAnsi="Times New Roman" w:cs="Times New Roman"/>
                <w:b/>
              </w:rPr>
              <w:t>ния</w:t>
            </w:r>
          </w:p>
        </w:tc>
        <w:tc>
          <w:tcPr>
            <w:tcW w:w="3084"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Оценочное средство</w:t>
            </w:r>
          </w:p>
        </w:tc>
      </w:tr>
      <w:tr w:rsidR="006F6315" w:rsidRPr="00E6286C" w:rsidTr="00D152B6">
        <w:trPr>
          <w:trHeight w:val="1465"/>
        </w:trPr>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МДК 05.01</w:t>
            </w:r>
          </w:p>
          <w:p w:rsidR="006F6315" w:rsidRPr="00E6286C" w:rsidRDefault="006F6315" w:rsidP="00D152B6">
            <w:pPr>
              <w:rPr>
                <w:rFonts w:ascii="Times New Roman" w:hAnsi="Times New Roman" w:cs="Times New Roman"/>
                <w:b/>
              </w:rPr>
            </w:pPr>
            <w:r w:rsidRPr="00E6286C">
              <w:rPr>
                <w:rFonts w:ascii="Times New Roman" w:hAnsi="Times New Roman" w:cs="Times New Roman"/>
                <w:b/>
              </w:rPr>
              <w:t>Управление и а</w:t>
            </w:r>
            <w:r w:rsidRPr="00E6286C">
              <w:rPr>
                <w:rFonts w:ascii="Times New Roman" w:hAnsi="Times New Roman" w:cs="Times New Roman"/>
                <w:b/>
              </w:rPr>
              <w:t>в</w:t>
            </w:r>
            <w:r w:rsidRPr="00E6286C">
              <w:rPr>
                <w:rFonts w:ascii="Times New Roman" w:hAnsi="Times New Roman" w:cs="Times New Roman"/>
                <w:b/>
              </w:rPr>
              <w:t>томатизация баз данных</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ПК 7.1.</w:t>
            </w:r>
            <w:r w:rsidRPr="00E6286C">
              <w:rPr>
                <w:rFonts w:ascii="Times New Roman" w:hAnsi="Times New Roman" w:cs="Times New Roman"/>
                <w:bCs/>
              </w:rPr>
              <w:tab/>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ПК 7.2.</w:t>
            </w:r>
            <w:r w:rsidRPr="00E6286C">
              <w:rPr>
                <w:rFonts w:ascii="Times New Roman" w:hAnsi="Times New Roman" w:cs="Times New Roman"/>
                <w:bCs/>
              </w:rPr>
              <w:tab/>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ПК 7.3.</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Контрольный о</w:t>
            </w:r>
            <w:r w:rsidRPr="00E6286C">
              <w:rPr>
                <w:rFonts w:ascii="Times New Roman" w:hAnsi="Times New Roman" w:cs="Times New Roman"/>
                <w:bCs/>
              </w:rPr>
              <w:t>п</w:t>
            </w:r>
            <w:r w:rsidRPr="00E6286C">
              <w:rPr>
                <w:rFonts w:ascii="Times New Roman" w:hAnsi="Times New Roman" w:cs="Times New Roman"/>
                <w:bCs/>
              </w:rPr>
              <w:t>рос</w:t>
            </w:r>
          </w:p>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t>Зачет</w:t>
            </w:r>
          </w:p>
        </w:tc>
        <w:tc>
          <w:tcPr>
            <w:tcW w:w="3084" w:type="dxa"/>
            <w:shd w:val="clear" w:color="auto" w:fill="auto"/>
          </w:tcPr>
          <w:p w:rsidR="006F6315" w:rsidRPr="00E6286C" w:rsidRDefault="006F6315" w:rsidP="00D152B6">
            <w:pPr>
              <w:rPr>
                <w:rFonts w:ascii="Times New Roman" w:hAnsi="Times New Roman" w:cs="Times New Roman"/>
              </w:rPr>
            </w:pPr>
            <w:r w:rsidRPr="00E6286C">
              <w:rPr>
                <w:rFonts w:ascii="Times New Roman" w:hAnsi="Times New Roman" w:cs="Times New Roman"/>
              </w:rPr>
              <w:t>Методические указания к лабораторным работам</w:t>
            </w:r>
          </w:p>
          <w:p w:rsidR="006F6315" w:rsidRPr="00E6286C" w:rsidRDefault="006F6315" w:rsidP="00D152B6">
            <w:pPr>
              <w:rPr>
                <w:rFonts w:ascii="Times New Roman" w:hAnsi="Times New Roman" w:cs="Times New Roman"/>
              </w:rPr>
            </w:pPr>
            <w:r w:rsidRPr="00E6286C">
              <w:rPr>
                <w:rFonts w:ascii="Times New Roman" w:hAnsi="Times New Roman" w:cs="Times New Roman"/>
              </w:rPr>
              <w:t>Задания для текущего ко</w:t>
            </w:r>
            <w:r w:rsidRPr="00E6286C">
              <w:rPr>
                <w:rFonts w:ascii="Times New Roman" w:hAnsi="Times New Roman" w:cs="Times New Roman"/>
              </w:rPr>
              <w:t>н</w:t>
            </w:r>
            <w:r w:rsidRPr="00E6286C">
              <w:rPr>
                <w:rFonts w:ascii="Times New Roman" w:hAnsi="Times New Roman" w:cs="Times New Roman"/>
              </w:rPr>
              <w:t>троля успеваемости</w:t>
            </w:r>
          </w:p>
          <w:p w:rsidR="006F6315" w:rsidRPr="00E6286C" w:rsidRDefault="006F6315" w:rsidP="00D152B6">
            <w:pPr>
              <w:rPr>
                <w:rFonts w:ascii="Times New Roman" w:hAnsi="Times New Roman" w:cs="Times New Roman"/>
              </w:rPr>
            </w:pPr>
            <w:r w:rsidRPr="00E6286C">
              <w:rPr>
                <w:rFonts w:ascii="Times New Roman" w:hAnsi="Times New Roman" w:cs="Times New Roman"/>
              </w:rPr>
              <w:t>Тесты промежуточной а</w:t>
            </w:r>
            <w:r w:rsidRPr="00E6286C">
              <w:rPr>
                <w:rFonts w:ascii="Times New Roman" w:hAnsi="Times New Roman" w:cs="Times New Roman"/>
              </w:rPr>
              <w:t>т</w:t>
            </w:r>
            <w:r w:rsidRPr="00E6286C">
              <w:rPr>
                <w:rFonts w:ascii="Times New Roman" w:hAnsi="Times New Roman" w:cs="Times New Roman"/>
              </w:rPr>
              <w:t>тестации</w:t>
            </w:r>
          </w:p>
        </w:tc>
      </w:tr>
      <w:tr w:rsidR="006F6315" w:rsidRPr="00E6286C" w:rsidTr="00D152B6">
        <w:trPr>
          <w:trHeight w:val="1465"/>
        </w:trPr>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МДК 05.02</w:t>
            </w:r>
          </w:p>
          <w:p w:rsidR="006F6315" w:rsidRPr="00E6286C" w:rsidRDefault="006F6315" w:rsidP="00D152B6">
            <w:pPr>
              <w:rPr>
                <w:rFonts w:ascii="Times New Roman" w:hAnsi="Times New Roman" w:cs="Times New Roman"/>
                <w:b/>
              </w:rPr>
            </w:pPr>
            <w:r w:rsidRPr="00E6286C">
              <w:rPr>
                <w:rFonts w:ascii="Times New Roman" w:hAnsi="Times New Roman" w:cs="Times New Roman"/>
                <w:b/>
              </w:rPr>
              <w:t>Сертификация информационных систем</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ПК 7.4.</w:t>
            </w:r>
            <w:r w:rsidRPr="00E6286C">
              <w:rPr>
                <w:rFonts w:ascii="Times New Roman" w:hAnsi="Times New Roman" w:cs="Times New Roman"/>
                <w:bCs/>
              </w:rPr>
              <w:tab/>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ПК 7.5.</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Контрольный о</w:t>
            </w:r>
            <w:r w:rsidRPr="00E6286C">
              <w:rPr>
                <w:rFonts w:ascii="Times New Roman" w:hAnsi="Times New Roman" w:cs="Times New Roman"/>
                <w:bCs/>
              </w:rPr>
              <w:t>п</w:t>
            </w:r>
            <w:r w:rsidRPr="00E6286C">
              <w:rPr>
                <w:rFonts w:ascii="Times New Roman" w:hAnsi="Times New Roman" w:cs="Times New Roman"/>
                <w:bCs/>
              </w:rPr>
              <w:t>рос</w:t>
            </w:r>
          </w:p>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t>Зачет</w:t>
            </w:r>
          </w:p>
          <w:p w:rsidR="006F6315" w:rsidRPr="00E6286C" w:rsidRDefault="006F6315" w:rsidP="00D152B6">
            <w:pPr>
              <w:ind w:firstLine="34"/>
              <w:rPr>
                <w:rFonts w:ascii="Times New Roman" w:hAnsi="Times New Roman" w:cs="Times New Roman"/>
                <w:bCs/>
              </w:rPr>
            </w:pPr>
          </w:p>
        </w:tc>
        <w:tc>
          <w:tcPr>
            <w:tcW w:w="3084" w:type="dxa"/>
            <w:shd w:val="clear" w:color="auto" w:fill="auto"/>
          </w:tcPr>
          <w:p w:rsidR="006F6315" w:rsidRPr="00E6286C" w:rsidRDefault="006F6315" w:rsidP="00D152B6">
            <w:pPr>
              <w:rPr>
                <w:rFonts w:ascii="Times New Roman" w:hAnsi="Times New Roman" w:cs="Times New Roman"/>
              </w:rPr>
            </w:pPr>
            <w:r w:rsidRPr="00E6286C">
              <w:rPr>
                <w:rFonts w:ascii="Times New Roman" w:hAnsi="Times New Roman" w:cs="Times New Roman"/>
              </w:rPr>
              <w:t>Методические указания к лабораторным работам</w:t>
            </w:r>
          </w:p>
          <w:p w:rsidR="006F6315" w:rsidRPr="00E6286C" w:rsidRDefault="006F6315" w:rsidP="00D152B6">
            <w:pPr>
              <w:rPr>
                <w:rFonts w:ascii="Times New Roman" w:hAnsi="Times New Roman" w:cs="Times New Roman"/>
              </w:rPr>
            </w:pPr>
            <w:r w:rsidRPr="00E6286C">
              <w:rPr>
                <w:rFonts w:ascii="Times New Roman" w:hAnsi="Times New Roman" w:cs="Times New Roman"/>
              </w:rPr>
              <w:t>Задания для текущего ко</w:t>
            </w:r>
            <w:r w:rsidRPr="00E6286C">
              <w:rPr>
                <w:rFonts w:ascii="Times New Roman" w:hAnsi="Times New Roman" w:cs="Times New Roman"/>
              </w:rPr>
              <w:t>н</w:t>
            </w:r>
            <w:r w:rsidRPr="00E6286C">
              <w:rPr>
                <w:rFonts w:ascii="Times New Roman" w:hAnsi="Times New Roman" w:cs="Times New Roman"/>
              </w:rPr>
              <w:t xml:space="preserve">троля успеваемости </w:t>
            </w:r>
          </w:p>
          <w:p w:rsidR="006F6315" w:rsidRPr="00E6286C" w:rsidRDefault="006F6315" w:rsidP="00D152B6">
            <w:pPr>
              <w:rPr>
                <w:rFonts w:ascii="Times New Roman" w:hAnsi="Times New Roman" w:cs="Times New Roman"/>
              </w:rPr>
            </w:pPr>
            <w:r w:rsidRPr="00E6286C">
              <w:rPr>
                <w:rFonts w:ascii="Times New Roman" w:hAnsi="Times New Roman" w:cs="Times New Roman"/>
              </w:rPr>
              <w:t>Тесты промежуточной а</w:t>
            </w:r>
            <w:r w:rsidRPr="00E6286C">
              <w:rPr>
                <w:rFonts w:ascii="Times New Roman" w:hAnsi="Times New Roman" w:cs="Times New Roman"/>
              </w:rPr>
              <w:t>т</w:t>
            </w:r>
            <w:r w:rsidRPr="00E6286C">
              <w:rPr>
                <w:rFonts w:ascii="Times New Roman" w:hAnsi="Times New Roman" w:cs="Times New Roman"/>
              </w:rPr>
              <w:t>тестации</w:t>
            </w:r>
          </w:p>
        </w:tc>
      </w:tr>
      <w:tr w:rsidR="006F6315" w:rsidRPr="00E6286C" w:rsidTr="00D152B6">
        <w:trPr>
          <w:trHeight w:val="1441"/>
        </w:trPr>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УП. 05.01</w:t>
            </w:r>
          </w:p>
          <w:p w:rsidR="006F6315" w:rsidRPr="00E6286C" w:rsidRDefault="006F6315" w:rsidP="00D152B6">
            <w:pPr>
              <w:rPr>
                <w:rFonts w:ascii="Times New Roman" w:hAnsi="Times New Roman" w:cs="Times New Roman"/>
                <w:b/>
              </w:rPr>
            </w:pPr>
            <w:r w:rsidRPr="00E6286C">
              <w:rPr>
                <w:rFonts w:ascii="Times New Roman" w:hAnsi="Times New Roman" w:cs="Times New Roman"/>
                <w:b/>
              </w:rPr>
              <w:t>Учебная практ</w:t>
            </w:r>
            <w:r w:rsidRPr="00E6286C">
              <w:rPr>
                <w:rFonts w:ascii="Times New Roman" w:hAnsi="Times New Roman" w:cs="Times New Roman"/>
                <w:b/>
              </w:rPr>
              <w:t>и</w:t>
            </w:r>
            <w:r w:rsidRPr="00E6286C">
              <w:rPr>
                <w:rFonts w:ascii="Times New Roman" w:hAnsi="Times New Roman" w:cs="Times New Roman"/>
                <w:b/>
              </w:rPr>
              <w:t>ка</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01.</w:t>
            </w:r>
            <w:r w:rsidRPr="00E6286C">
              <w:rPr>
                <w:rFonts w:ascii="Times New Roman" w:hAnsi="Times New Roman" w:cs="Times New Roman"/>
                <w:bCs/>
              </w:rPr>
              <w:tab/>
            </w:r>
            <w:r>
              <w:rPr>
                <w:rFonts w:ascii="Times New Roman" w:hAnsi="Times New Roman" w:cs="Times New Roman"/>
                <w:bCs/>
              </w:rPr>
              <w:t xml:space="preserve">, </w:t>
            </w:r>
            <w:r w:rsidRPr="00E6286C">
              <w:rPr>
                <w:rFonts w:ascii="Times New Roman" w:hAnsi="Times New Roman" w:cs="Times New Roman"/>
                <w:bCs/>
              </w:rPr>
              <w:t>ОК 02.</w:t>
            </w:r>
            <w:r>
              <w:rPr>
                <w:rFonts w:ascii="Times New Roman" w:hAnsi="Times New Roman" w:cs="Times New Roman"/>
                <w:bCs/>
              </w:rPr>
              <w:t xml:space="preserve">, </w:t>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03.</w:t>
            </w:r>
            <w:r w:rsidRPr="00E6286C">
              <w:rPr>
                <w:rFonts w:ascii="Times New Roman" w:hAnsi="Times New Roman" w:cs="Times New Roman"/>
                <w:bCs/>
              </w:rPr>
              <w:tab/>
            </w:r>
            <w:r>
              <w:rPr>
                <w:rFonts w:ascii="Times New Roman" w:hAnsi="Times New Roman" w:cs="Times New Roman"/>
                <w:bCs/>
              </w:rPr>
              <w:t xml:space="preserve">, </w:t>
            </w:r>
            <w:r w:rsidRPr="00E6286C">
              <w:rPr>
                <w:rFonts w:ascii="Times New Roman" w:hAnsi="Times New Roman" w:cs="Times New Roman"/>
                <w:bCs/>
              </w:rPr>
              <w:t>ОК 04.</w:t>
            </w:r>
            <w:r>
              <w:rPr>
                <w:rFonts w:ascii="Times New Roman" w:hAnsi="Times New Roman" w:cs="Times New Roman"/>
                <w:bCs/>
              </w:rPr>
              <w:t>,</w:t>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05</w:t>
            </w:r>
            <w:r>
              <w:rPr>
                <w:rFonts w:ascii="Times New Roman" w:hAnsi="Times New Roman" w:cs="Times New Roman"/>
                <w:bCs/>
              </w:rPr>
              <w:t xml:space="preserve">, ОК 09, </w:t>
            </w:r>
          </w:p>
          <w:p w:rsidR="006F6315" w:rsidRPr="00E6286C" w:rsidRDefault="006F6315" w:rsidP="00D152B6">
            <w:pPr>
              <w:rPr>
                <w:rFonts w:ascii="Times New Roman" w:hAnsi="Times New Roman" w:cs="Times New Roman"/>
                <w:bCs/>
                <w:i/>
              </w:rPr>
            </w:pPr>
            <w:r>
              <w:rPr>
                <w:rFonts w:ascii="Times New Roman" w:hAnsi="Times New Roman" w:cs="Times New Roman"/>
                <w:bCs/>
              </w:rPr>
              <w:t>ПК 7.1.,</w:t>
            </w:r>
            <w:r w:rsidRPr="00E6286C">
              <w:rPr>
                <w:rFonts w:ascii="Times New Roman" w:hAnsi="Times New Roman" w:cs="Times New Roman"/>
                <w:bCs/>
              </w:rPr>
              <w:t>ПК 7.2.</w:t>
            </w:r>
            <w:r>
              <w:rPr>
                <w:rFonts w:ascii="Times New Roman" w:hAnsi="Times New Roman" w:cs="Times New Roman"/>
                <w:bCs/>
              </w:rPr>
              <w:t xml:space="preserve">, </w:t>
            </w:r>
            <w:r w:rsidRPr="00E6286C">
              <w:rPr>
                <w:rFonts w:ascii="Times New Roman" w:hAnsi="Times New Roman" w:cs="Times New Roman"/>
                <w:bCs/>
              </w:rPr>
              <w:t>ПК 7.3.</w:t>
            </w:r>
            <w:r>
              <w:rPr>
                <w:rFonts w:ascii="Times New Roman" w:hAnsi="Times New Roman" w:cs="Times New Roman"/>
                <w:bCs/>
              </w:rPr>
              <w:t xml:space="preserve">, </w:t>
            </w:r>
            <w:r w:rsidRPr="00E6286C">
              <w:rPr>
                <w:rFonts w:ascii="Times New Roman" w:hAnsi="Times New Roman" w:cs="Times New Roman"/>
                <w:bCs/>
              </w:rPr>
              <w:t>ПК 7.4.</w:t>
            </w:r>
            <w:r>
              <w:rPr>
                <w:rFonts w:ascii="Times New Roman" w:hAnsi="Times New Roman" w:cs="Times New Roman"/>
                <w:bCs/>
              </w:rPr>
              <w:t>, ПК 7.5.</w:t>
            </w:r>
            <w:r w:rsidRPr="00E6286C">
              <w:rPr>
                <w:rFonts w:ascii="Times New Roman" w:hAnsi="Times New Roman" w:cs="Times New Roman"/>
                <w:bCs/>
              </w:rPr>
              <w:tab/>
            </w:r>
          </w:p>
        </w:tc>
        <w:tc>
          <w:tcPr>
            <w:tcW w:w="2126" w:type="dxa"/>
            <w:shd w:val="clear" w:color="auto" w:fill="auto"/>
          </w:tcPr>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t>Защита отчета</w:t>
            </w:r>
          </w:p>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t>Зачет с оценкой</w:t>
            </w:r>
          </w:p>
          <w:p w:rsidR="006F6315" w:rsidRPr="00E6286C" w:rsidRDefault="006F6315" w:rsidP="00D152B6">
            <w:pPr>
              <w:rPr>
                <w:rFonts w:ascii="Times New Roman" w:hAnsi="Times New Roman" w:cs="Times New Roman"/>
                <w:bCs/>
              </w:rPr>
            </w:pPr>
          </w:p>
        </w:tc>
        <w:tc>
          <w:tcPr>
            <w:tcW w:w="3084" w:type="dxa"/>
            <w:shd w:val="clear" w:color="auto" w:fill="auto"/>
          </w:tcPr>
          <w:p w:rsidR="006F6315" w:rsidRPr="00E6286C" w:rsidRDefault="006F6315" w:rsidP="00D152B6">
            <w:pPr>
              <w:rPr>
                <w:rFonts w:ascii="Times New Roman" w:hAnsi="Times New Roman" w:cs="Times New Roman"/>
              </w:rPr>
            </w:pPr>
            <w:r w:rsidRPr="00E6286C">
              <w:rPr>
                <w:rFonts w:ascii="Times New Roman" w:hAnsi="Times New Roman" w:cs="Times New Roman"/>
              </w:rPr>
              <w:t>Программа практики</w:t>
            </w:r>
          </w:p>
        </w:tc>
      </w:tr>
      <w:tr w:rsidR="006F6315" w:rsidRPr="00E6286C" w:rsidTr="00D152B6">
        <w:trPr>
          <w:trHeight w:val="852"/>
        </w:trPr>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ПП. 05.01</w:t>
            </w:r>
          </w:p>
          <w:p w:rsidR="006F6315" w:rsidRPr="00E6286C" w:rsidRDefault="006F6315" w:rsidP="00D152B6">
            <w:pPr>
              <w:rPr>
                <w:rFonts w:ascii="Times New Roman" w:hAnsi="Times New Roman" w:cs="Times New Roman"/>
                <w:b/>
              </w:rPr>
            </w:pPr>
            <w:r w:rsidRPr="00E6286C">
              <w:rPr>
                <w:rFonts w:ascii="Times New Roman" w:hAnsi="Times New Roman" w:cs="Times New Roman"/>
                <w:b/>
              </w:rPr>
              <w:t>Производстве</w:t>
            </w:r>
            <w:r w:rsidRPr="00E6286C">
              <w:rPr>
                <w:rFonts w:ascii="Times New Roman" w:hAnsi="Times New Roman" w:cs="Times New Roman"/>
                <w:b/>
              </w:rPr>
              <w:t>н</w:t>
            </w:r>
            <w:r w:rsidRPr="00E6286C">
              <w:rPr>
                <w:rFonts w:ascii="Times New Roman" w:hAnsi="Times New Roman" w:cs="Times New Roman"/>
                <w:b/>
              </w:rPr>
              <w:t>ная практика</w:t>
            </w:r>
          </w:p>
        </w:tc>
        <w:tc>
          <w:tcPr>
            <w:tcW w:w="2126" w:type="dxa"/>
            <w:shd w:val="clear" w:color="auto" w:fill="auto"/>
          </w:tcPr>
          <w:p w:rsidR="006F6315" w:rsidRPr="00E6286C" w:rsidRDefault="006F6315" w:rsidP="00D152B6">
            <w:pPr>
              <w:rPr>
                <w:rFonts w:ascii="Times New Roman" w:hAnsi="Times New Roman" w:cs="Times New Roman"/>
                <w:bCs/>
              </w:rPr>
            </w:pPr>
            <w:r>
              <w:rPr>
                <w:rFonts w:ascii="Times New Roman" w:hAnsi="Times New Roman" w:cs="Times New Roman"/>
                <w:bCs/>
              </w:rPr>
              <w:t>ПК 7.1.,</w:t>
            </w:r>
            <w:r w:rsidRPr="00E6286C">
              <w:rPr>
                <w:rFonts w:ascii="Times New Roman" w:hAnsi="Times New Roman" w:cs="Times New Roman"/>
                <w:bCs/>
              </w:rPr>
              <w:t>ПК 7.2.</w:t>
            </w:r>
            <w:r>
              <w:rPr>
                <w:rFonts w:ascii="Times New Roman" w:hAnsi="Times New Roman" w:cs="Times New Roman"/>
                <w:bCs/>
              </w:rPr>
              <w:t>,</w:t>
            </w:r>
          </w:p>
          <w:p w:rsidR="006F6315" w:rsidRPr="00E6286C" w:rsidRDefault="006F6315" w:rsidP="00D152B6">
            <w:pPr>
              <w:rPr>
                <w:rFonts w:ascii="Times New Roman" w:hAnsi="Times New Roman" w:cs="Times New Roman"/>
                <w:bCs/>
              </w:rPr>
            </w:pPr>
            <w:r>
              <w:rPr>
                <w:rFonts w:ascii="Times New Roman" w:hAnsi="Times New Roman" w:cs="Times New Roman"/>
                <w:bCs/>
              </w:rPr>
              <w:t>ПК 7.3., ПК 7.4.,</w:t>
            </w:r>
          </w:p>
          <w:p w:rsidR="006F6315" w:rsidRPr="00E6286C" w:rsidRDefault="006F6315" w:rsidP="00D152B6">
            <w:pPr>
              <w:rPr>
                <w:rFonts w:ascii="Times New Roman" w:hAnsi="Times New Roman" w:cs="Times New Roman"/>
                <w:bCs/>
                <w:i/>
              </w:rPr>
            </w:pPr>
            <w:r w:rsidRPr="00E6286C">
              <w:rPr>
                <w:rFonts w:ascii="Times New Roman" w:hAnsi="Times New Roman" w:cs="Times New Roman"/>
                <w:bCs/>
              </w:rPr>
              <w:t>ПК 7.5.</w:t>
            </w:r>
          </w:p>
        </w:tc>
        <w:tc>
          <w:tcPr>
            <w:tcW w:w="2126" w:type="dxa"/>
            <w:shd w:val="clear" w:color="auto" w:fill="auto"/>
          </w:tcPr>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t>Защита отчета</w:t>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Зачет с оценкой</w:t>
            </w:r>
          </w:p>
        </w:tc>
        <w:tc>
          <w:tcPr>
            <w:tcW w:w="3084" w:type="dxa"/>
            <w:shd w:val="clear" w:color="auto" w:fill="auto"/>
          </w:tcPr>
          <w:p w:rsidR="006F6315" w:rsidRPr="00E6286C" w:rsidRDefault="006F6315" w:rsidP="00D152B6">
            <w:pPr>
              <w:rPr>
                <w:rFonts w:ascii="Times New Roman" w:hAnsi="Times New Roman" w:cs="Times New Roman"/>
              </w:rPr>
            </w:pPr>
            <w:r w:rsidRPr="00E6286C">
              <w:rPr>
                <w:rFonts w:ascii="Times New Roman" w:hAnsi="Times New Roman" w:cs="Times New Roman"/>
              </w:rPr>
              <w:t>Программа практики</w:t>
            </w:r>
          </w:p>
        </w:tc>
      </w:tr>
      <w:tr w:rsidR="006F6315" w:rsidRPr="00E6286C" w:rsidTr="00D152B6">
        <w:trPr>
          <w:trHeight w:val="1205"/>
        </w:trPr>
        <w:tc>
          <w:tcPr>
            <w:tcW w:w="2235" w:type="dxa"/>
          </w:tcPr>
          <w:p w:rsidR="006F6315" w:rsidRPr="00E6286C" w:rsidRDefault="006F6315" w:rsidP="00D152B6">
            <w:pPr>
              <w:rPr>
                <w:rFonts w:ascii="Times New Roman" w:hAnsi="Times New Roman" w:cs="Times New Roman"/>
                <w:b/>
              </w:rPr>
            </w:pPr>
            <w:r w:rsidRPr="00E6286C">
              <w:rPr>
                <w:rFonts w:ascii="Times New Roman" w:hAnsi="Times New Roman" w:cs="Times New Roman"/>
                <w:b/>
              </w:rPr>
              <w:t>ПМ 05Соадминистрирование и автом</w:t>
            </w:r>
            <w:r w:rsidRPr="00E6286C">
              <w:rPr>
                <w:rFonts w:ascii="Times New Roman" w:hAnsi="Times New Roman" w:cs="Times New Roman"/>
                <w:b/>
              </w:rPr>
              <w:t>а</w:t>
            </w:r>
            <w:r w:rsidRPr="00E6286C">
              <w:rPr>
                <w:rFonts w:ascii="Times New Roman" w:hAnsi="Times New Roman" w:cs="Times New Roman"/>
                <w:b/>
              </w:rPr>
              <w:t>тизация баз да</w:t>
            </w:r>
            <w:r w:rsidRPr="00E6286C">
              <w:rPr>
                <w:rFonts w:ascii="Times New Roman" w:hAnsi="Times New Roman" w:cs="Times New Roman"/>
                <w:b/>
              </w:rPr>
              <w:t>н</w:t>
            </w:r>
            <w:r w:rsidRPr="00E6286C">
              <w:rPr>
                <w:rFonts w:ascii="Times New Roman" w:hAnsi="Times New Roman" w:cs="Times New Roman"/>
                <w:b/>
              </w:rPr>
              <w:t>ных и серверов</w:t>
            </w:r>
          </w:p>
        </w:tc>
        <w:tc>
          <w:tcPr>
            <w:tcW w:w="2126" w:type="dxa"/>
            <w:shd w:val="clear" w:color="auto" w:fill="auto"/>
          </w:tcPr>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01.</w:t>
            </w:r>
            <w:r w:rsidRPr="00E6286C">
              <w:rPr>
                <w:rFonts w:ascii="Times New Roman" w:hAnsi="Times New Roman" w:cs="Times New Roman"/>
                <w:bCs/>
              </w:rPr>
              <w:tab/>
            </w:r>
            <w:r>
              <w:rPr>
                <w:rFonts w:ascii="Times New Roman" w:hAnsi="Times New Roman" w:cs="Times New Roman"/>
                <w:bCs/>
              </w:rPr>
              <w:t xml:space="preserve">, </w:t>
            </w:r>
            <w:r w:rsidRPr="00E6286C">
              <w:rPr>
                <w:rFonts w:ascii="Times New Roman" w:hAnsi="Times New Roman" w:cs="Times New Roman"/>
                <w:bCs/>
              </w:rPr>
              <w:t>ОК 02.</w:t>
            </w:r>
            <w:r>
              <w:rPr>
                <w:rFonts w:ascii="Times New Roman" w:hAnsi="Times New Roman" w:cs="Times New Roman"/>
                <w:bCs/>
              </w:rPr>
              <w:t xml:space="preserve">, </w:t>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03.</w:t>
            </w:r>
            <w:r w:rsidRPr="00E6286C">
              <w:rPr>
                <w:rFonts w:ascii="Times New Roman" w:hAnsi="Times New Roman" w:cs="Times New Roman"/>
                <w:bCs/>
              </w:rPr>
              <w:tab/>
            </w:r>
            <w:r>
              <w:rPr>
                <w:rFonts w:ascii="Times New Roman" w:hAnsi="Times New Roman" w:cs="Times New Roman"/>
                <w:bCs/>
              </w:rPr>
              <w:t xml:space="preserve">, </w:t>
            </w:r>
            <w:r w:rsidRPr="00E6286C">
              <w:rPr>
                <w:rFonts w:ascii="Times New Roman" w:hAnsi="Times New Roman" w:cs="Times New Roman"/>
                <w:bCs/>
              </w:rPr>
              <w:t>ОК 04.</w:t>
            </w:r>
            <w:r>
              <w:rPr>
                <w:rFonts w:ascii="Times New Roman" w:hAnsi="Times New Roman" w:cs="Times New Roman"/>
                <w:bCs/>
              </w:rPr>
              <w:t>,</w:t>
            </w:r>
          </w:p>
          <w:p w:rsidR="006F6315" w:rsidRPr="00E6286C" w:rsidRDefault="006F6315" w:rsidP="00D152B6">
            <w:pPr>
              <w:rPr>
                <w:rFonts w:ascii="Times New Roman" w:hAnsi="Times New Roman" w:cs="Times New Roman"/>
                <w:bCs/>
              </w:rPr>
            </w:pPr>
            <w:r w:rsidRPr="00E6286C">
              <w:rPr>
                <w:rFonts w:ascii="Times New Roman" w:hAnsi="Times New Roman" w:cs="Times New Roman"/>
                <w:bCs/>
              </w:rPr>
              <w:t>ОК 05</w:t>
            </w:r>
            <w:r>
              <w:rPr>
                <w:rFonts w:ascii="Times New Roman" w:hAnsi="Times New Roman" w:cs="Times New Roman"/>
                <w:bCs/>
              </w:rPr>
              <w:t>, ОК 09,</w:t>
            </w:r>
          </w:p>
          <w:p w:rsidR="006F6315" w:rsidRPr="00E6286C" w:rsidRDefault="006F6315" w:rsidP="00D152B6">
            <w:pPr>
              <w:rPr>
                <w:rFonts w:ascii="Times New Roman" w:hAnsi="Times New Roman" w:cs="Times New Roman"/>
                <w:bCs/>
                <w:i/>
              </w:rPr>
            </w:pPr>
            <w:r>
              <w:rPr>
                <w:rFonts w:ascii="Times New Roman" w:hAnsi="Times New Roman" w:cs="Times New Roman"/>
                <w:bCs/>
              </w:rPr>
              <w:t>ПК 7.1.,</w:t>
            </w:r>
            <w:r w:rsidRPr="00E6286C">
              <w:rPr>
                <w:rFonts w:ascii="Times New Roman" w:hAnsi="Times New Roman" w:cs="Times New Roman"/>
                <w:bCs/>
              </w:rPr>
              <w:t>ПК 7.2.</w:t>
            </w:r>
            <w:r>
              <w:rPr>
                <w:rFonts w:ascii="Times New Roman" w:hAnsi="Times New Roman" w:cs="Times New Roman"/>
                <w:bCs/>
              </w:rPr>
              <w:t xml:space="preserve">, </w:t>
            </w:r>
            <w:r w:rsidRPr="00E6286C">
              <w:rPr>
                <w:rFonts w:ascii="Times New Roman" w:hAnsi="Times New Roman" w:cs="Times New Roman"/>
                <w:bCs/>
              </w:rPr>
              <w:t>ПК 7.3.</w:t>
            </w:r>
            <w:r>
              <w:rPr>
                <w:rFonts w:ascii="Times New Roman" w:hAnsi="Times New Roman" w:cs="Times New Roman"/>
                <w:bCs/>
              </w:rPr>
              <w:t xml:space="preserve">, </w:t>
            </w:r>
            <w:r w:rsidRPr="00E6286C">
              <w:rPr>
                <w:rFonts w:ascii="Times New Roman" w:hAnsi="Times New Roman" w:cs="Times New Roman"/>
                <w:bCs/>
              </w:rPr>
              <w:t>ПК 7.4.</w:t>
            </w:r>
            <w:r>
              <w:rPr>
                <w:rFonts w:ascii="Times New Roman" w:hAnsi="Times New Roman" w:cs="Times New Roman"/>
                <w:bCs/>
              </w:rPr>
              <w:t xml:space="preserve">, ПК </w:t>
            </w:r>
            <w:r>
              <w:rPr>
                <w:rFonts w:ascii="Times New Roman" w:hAnsi="Times New Roman" w:cs="Times New Roman"/>
                <w:bCs/>
              </w:rPr>
              <w:lastRenderedPageBreak/>
              <w:t>7.5.</w:t>
            </w:r>
            <w:r w:rsidRPr="00E6286C">
              <w:rPr>
                <w:rFonts w:ascii="Times New Roman" w:hAnsi="Times New Roman" w:cs="Times New Roman"/>
                <w:bCs/>
              </w:rPr>
              <w:tab/>
            </w:r>
          </w:p>
        </w:tc>
        <w:tc>
          <w:tcPr>
            <w:tcW w:w="2126" w:type="dxa"/>
            <w:shd w:val="clear" w:color="auto" w:fill="auto"/>
          </w:tcPr>
          <w:p w:rsidR="006F6315" w:rsidRPr="00E6286C" w:rsidRDefault="006F6315" w:rsidP="00D152B6">
            <w:pPr>
              <w:ind w:firstLine="34"/>
              <w:rPr>
                <w:rFonts w:ascii="Times New Roman" w:hAnsi="Times New Roman" w:cs="Times New Roman"/>
                <w:bCs/>
              </w:rPr>
            </w:pPr>
            <w:r w:rsidRPr="00E6286C">
              <w:rPr>
                <w:rFonts w:ascii="Times New Roman" w:hAnsi="Times New Roman" w:cs="Times New Roman"/>
                <w:bCs/>
              </w:rPr>
              <w:lastRenderedPageBreak/>
              <w:t>Экзамен по мод</w:t>
            </w:r>
            <w:r w:rsidRPr="00E6286C">
              <w:rPr>
                <w:rFonts w:ascii="Times New Roman" w:hAnsi="Times New Roman" w:cs="Times New Roman"/>
                <w:bCs/>
              </w:rPr>
              <w:t>у</w:t>
            </w:r>
            <w:r w:rsidRPr="00E6286C">
              <w:rPr>
                <w:rFonts w:ascii="Times New Roman" w:hAnsi="Times New Roman" w:cs="Times New Roman"/>
                <w:bCs/>
              </w:rPr>
              <w:t>лю</w:t>
            </w:r>
          </w:p>
        </w:tc>
        <w:tc>
          <w:tcPr>
            <w:tcW w:w="3084" w:type="dxa"/>
            <w:shd w:val="clear" w:color="auto" w:fill="auto"/>
          </w:tcPr>
          <w:p w:rsidR="006F6315" w:rsidRPr="00E6286C" w:rsidRDefault="006F6315" w:rsidP="00D152B6">
            <w:pPr>
              <w:rPr>
                <w:rFonts w:ascii="Times New Roman" w:hAnsi="Times New Roman" w:cs="Times New Roman"/>
              </w:rPr>
            </w:pPr>
            <w:r w:rsidRPr="00E6286C">
              <w:rPr>
                <w:rFonts w:ascii="Times New Roman" w:hAnsi="Times New Roman" w:cs="Times New Roman"/>
              </w:rPr>
              <w:t>Тесты итогового контроля.</w:t>
            </w:r>
          </w:p>
        </w:tc>
      </w:tr>
    </w:tbl>
    <w:p w:rsidR="006F6315" w:rsidRPr="00AD45FC" w:rsidRDefault="006F6315" w:rsidP="006F6315">
      <w:pPr>
        <w:ind w:firstLine="709"/>
        <w:jc w:val="center"/>
        <w:rPr>
          <w:rFonts w:ascii="Times New Roman" w:hAnsi="Times New Roman" w:cs="Times New Roman"/>
          <w:b/>
        </w:rPr>
      </w:pPr>
      <w:r w:rsidRPr="00AD45FC">
        <w:rPr>
          <w:rFonts w:ascii="Times New Roman" w:hAnsi="Times New Roman" w:cs="Times New Roman"/>
          <w:sz w:val="28"/>
          <w:szCs w:val="28"/>
        </w:rPr>
        <w:lastRenderedPageBreak/>
        <w:br w:type="page"/>
      </w:r>
      <w:r w:rsidRPr="00AD45FC">
        <w:rPr>
          <w:rFonts w:ascii="Times New Roman" w:hAnsi="Times New Roman" w:cs="Times New Roman"/>
          <w:b/>
        </w:rPr>
        <w:lastRenderedPageBreak/>
        <w:t>1 ФОНД ОЦЕНОЧНЫХ МАТЕРИАЛОВ</w:t>
      </w:r>
    </w:p>
    <w:p w:rsidR="006F6315" w:rsidRPr="00AD45FC" w:rsidRDefault="006F6315" w:rsidP="006F6315">
      <w:pPr>
        <w:ind w:firstLine="709"/>
        <w:jc w:val="center"/>
        <w:rPr>
          <w:rFonts w:ascii="Times New Roman" w:hAnsi="Times New Roman" w:cs="Times New Roman"/>
          <w:b/>
        </w:rPr>
      </w:pPr>
      <w:r w:rsidRPr="00AD45FC">
        <w:rPr>
          <w:rFonts w:ascii="Times New Roman" w:hAnsi="Times New Roman" w:cs="Times New Roman"/>
          <w:b/>
        </w:rPr>
        <w:t>ТЕКУЩЕГО КОНТРОЛЯ УСПЕВАЕМОСТИ</w:t>
      </w:r>
    </w:p>
    <w:p w:rsidR="006F6315" w:rsidRPr="00AD45FC" w:rsidRDefault="006F6315" w:rsidP="006F6315">
      <w:pPr>
        <w:ind w:firstLine="709"/>
        <w:jc w:val="center"/>
        <w:rPr>
          <w:rFonts w:ascii="Times New Roman" w:hAnsi="Times New Roman" w:cs="Times New Roman"/>
          <w:b/>
        </w:rPr>
      </w:pPr>
    </w:p>
    <w:p w:rsidR="006F6315" w:rsidRPr="00AD45FC" w:rsidRDefault="006F6315" w:rsidP="006F6315">
      <w:pPr>
        <w:ind w:firstLine="709"/>
        <w:jc w:val="center"/>
        <w:rPr>
          <w:rFonts w:ascii="Times New Roman" w:hAnsi="Times New Roman" w:cs="Times New Roman"/>
          <w:b/>
        </w:rPr>
      </w:pPr>
      <w:r w:rsidRPr="00AD45FC">
        <w:rPr>
          <w:rFonts w:ascii="Times New Roman" w:hAnsi="Times New Roman" w:cs="Times New Roman"/>
          <w:b/>
        </w:rPr>
        <w:t>ЗАДАНИЯ ДЛЯ ТЕКУЩЕГО КОНТРОЛЯ УСПЕВАЕМОСТИ</w:t>
      </w:r>
    </w:p>
    <w:p w:rsidR="006F6315" w:rsidRPr="00AD45FC" w:rsidRDefault="006F6315" w:rsidP="006F6315">
      <w:pPr>
        <w:jc w:val="center"/>
        <w:rPr>
          <w:rFonts w:ascii="Times New Roman" w:hAnsi="Times New Roman" w:cs="Times New Roman"/>
          <w:b/>
        </w:rPr>
      </w:pPr>
      <w:r w:rsidRPr="00AD45FC">
        <w:rPr>
          <w:rFonts w:ascii="Times New Roman" w:hAnsi="Times New Roman" w:cs="Times New Roman"/>
          <w:b/>
        </w:rPr>
        <w:t>МДК 0</w:t>
      </w:r>
      <w:r>
        <w:rPr>
          <w:rFonts w:ascii="Times New Roman" w:hAnsi="Times New Roman" w:cs="Times New Roman"/>
          <w:b/>
        </w:rPr>
        <w:t>5</w:t>
      </w:r>
      <w:r w:rsidRPr="00AD45FC">
        <w:rPr>
          <w:rFonts w:ascii="Times New Roman" w:hAnsi="Times New Roman" w:cs="Times New Roman"/>
          <w:b/>
        </w:rPr>
        <w:t xml:space="preserve">.01 </w:t>
      </w:r>
      <w:r w:rsidRPr="00072299">
        <w:rPr>
          <w:rFonts w:ascii="Times New Roman" w:hAnsi="Times New Roman" w:cs="Times New Roman"/>
          <w:b/>
        </w:rPr>
        <w:t>УПРАВЛЕНИЕ И АВТОМАТИЗАЦИЯ БАЗ ДАННЫХ</w:t>
      </w:r>
    </w:p>
    <w:p w:rsidR="006F6315" w:rsidRPr="00AD45FC" w:rsidRDefault="006F6315" w:rsidP="006F6315">
      <w:pPr>
        <w:ind w:left="720"/>
        <w:rPr>
          <w:rFonts w:ascii="Times New Roman" w:hAnsi="Times New Roman" w:cs="Times New Roman"/>
          <w:b/>
          <w:sz w:val="20"/>
          <w:szCs w:val="20"/>
        </w:rPr>
      </w:pPr>
    </w:p>
    <w:p w:rsidR="006F6315" w:rsidRPr="00AD45FC" w:rsidRDefault="006F6315" w:rsidP="006F6315">
      <w:pPr>
        <w:ind w:left="720"/>
        <w:rPr>
          <w:rFonts w:ascii="Times New Roman" w:hAnsi="Times New Roman" w:cs="Times New Roman"/>
          <w:b/>
        </w:rPr>
      </w:pPr>
      <w:r>
        <w:rPr>
          <w:rFonts w:ascii="Times New Roman" w:hAnsi="Times New Roman" w:cs="Times New Roman"/>
          <w:b/>
        </w:rPr>
        <w:t>Типовые</w:t>
      </w:r>
      <w:r w:rsidRPr="00AD45FC">
        <w:rPr>
          <w:rFonts w:ascii="Times New Roman" w:hAnsi="Times New Roman" w:cs="Times New Roman"/>
          <w:b/>
        </w:rPr>
        <w:t xml:space="preserve"> вопросы по лабораторным работам:</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Обязанности администратора баз данных.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Основные утилиты администратора баз данных. </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Режимы запуска и останова базы данных.</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Пользователи и схемы базы данных.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Привилегии, назначение привилегий. </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Управление пользователями баз данных</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Табличные пространства и файлы данных. </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Модели и типы данных.</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Схемы и объекты схемы данных. </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Блоки данных, экстенты сегменты.</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Структуры памяти. </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Однопроцессорные и многопроцессорные базы данных</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Транзакции, блокировки и согласованность данных</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Журнал базы данных: структура и назначение файлов журнала, управление пер</w:t>
      </w:r>
      <w:r w:rsidRPr="00072299">
        <w:rPr>
          <w:rFonts w:ascii="Times New Roman" w:hAnsi="Times New Roman" w:cs="Times New Roman"/>
          <w:sz w:val="24"/>
          <w:szCs w:val="24"/>
        </w:rPr>
        <w:t>е</w:t>
      </w:r>
      <w:r w:rsidRPr="00072299">
        <w:rPr>
          <w:rFonts w:ascii="Times New Roman" w:hAnsi="Times New Roman" w:cs="Times New Roman"/>
          <w:sz w:val="24"/>
          <w:szCs w:val="24"/>
        </w:rPr>
        <w:t>ключениями и контрольными точками</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Словарь данных: назначение, структура, префиксы</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Правила Дейта</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Понятие сервера.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Классификация серверов.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Принципы разделения между клиентскими и серверными частями.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Типовое разделение функций</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Протоколы удаленного вызова процедур.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Требования к аппаратным возможностям и базовому программному обеспечению клиентов и серверов.</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Хранимые процедуры и триггеры</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Характеристики серверов баз данных.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Механизмы доступа к базам данных</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Аппаратное обеспечение.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Удаленное администрирование</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Аудит базы данных. Аудиторский журнал.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Установка опций, включение и отключение аудита.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Очистка и уменьшение размеров журнала</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 xml:space="preserve">Технологии создания базы данных с применением языка SQL. </w:t>
      </w:r>
    </w:p>
    <w:p w:rsidR="006F6315"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Добавление, удаление данных и таблиц.</w:t>
      </w:r>
    </w:p>
    <w:p w:rsidR="006F6315" w:rsidRPr="00072299" w:rsidRDefault="006F6315" w:rsidP="006F6315">
      <w:pPr>
        <w:pStyle w:val="a3"/>
        <w:numPr>
          <w:ilvl w:val="0"/>
          <w:numId w:val="4"/>
        </w:numPr>
        <w:rPr>
          <w:rFonts w:ascii="Times New Roman" w:hAnsi="Times New Roman" w:cs="Times New Roman"/>
          <w:sz w:val="24"/>
          <w:szCs w:val="24"/>
        </w:rPr>
      </w:pPr>
      <w:r w:rsidRPr="00072299">
        <w:rPr>
          <w:rFonts w:ascii="Times New Roman" w:hAnsi="Times New Roman" w:cs="Times New Roman"/>
          <w:sz w:val="24"/>
          <w:szCs w:val="24"/>
        </w:rPr>
        <w:t>Создание запросов, процедур и триггеров.</w:t>
      </w:r>
    </w:p>
    <w:p w:rsidR="006F6315" w:rsidRPr="00AD45FC" w:rsidRDefault="006F6315" w:rsidP="006F6315">
      <w:pPr>
        <w:pStyle w:val="a3"/>
        <w:ind w:left="0" w:firstLine="0"/>
        <w:rPr>
          <w:rFonts w:ascii="Times New Roman" w:hAnsi="Times New Roman" w:cs="Times New Roman"/>
          <w:sz w:val="24"/>
          <w:szCs w:val="24"/>
        </w:rPr>
      </w:pPr>
    </w:p>
    <w:p w:rsidR="006F6315" w:rsidRPr="00AD45FC" w:rsidRDefault="006F6315" w:rsidP="006F6315">
      <w:pPr>
        <w:ind w:left="720"/>
        <w:rPr>
          <w:rFonts w:ascii="Times New Roman" w:hAnsi="Times New Roman" w:cs="Times New Roman"/>
          <w:b/>
        </w:rPr>
      </w:pPr>
      <w:r>
        <w:rPr>
          <w:rFonts w:ascii="Times New Roman" w:hAnsi="Times New Roman" w:cs="Times New Roman"/>
          <w:b/>
        </w:rPr>
        <w:t>Типовые в</w:t>
      </w:r>
      <w:r w:rsidRPr="00AD45FC">
        <w:rPr>
          <w:rFonts w:ascii="Times New Roman" w:hAnsi="Times New Roman" w:cs="Times New Roman"/>
          <w:b/>
        </w:rPr>
        <w:t>опросы на контрольную работу:</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Обязанности администратора баз данных. Основные утилиты администратора баз данных. Режимы запуска и останова базы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lastRenderedPageBreak/>
        <w:t>Пользователи и схемы базы данных. Привилегии, назначение привилегий. Упра</w:t>
      </w:r>
      <w:r w:rsidRPr="00072299">
        <w:rPr>
          <w:rFonts w:ascii="Times New Roman" w:hAnsi="Times New Roman" w:cs="Times New Roman"/>
          <w:sz w:val="24"/>
          <w:szCs w:val="24"/>
        </w:rPr>
        <w:t>в</w:t>
      </w:r>
      <w:r w:rsidRPr="00072299">
        <w:rPr>
          <w:rFonts w:ascii="Times New Roman" w:hAnsi="Times New Roman" w:cs="Times New Roman"/>
          <w:sz w:val="24"/>
          <w:szCs w:val="24"/>
        </w:rPr>
        <w:t>ление пользователями баз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Табличные пространства и файлы данных. Модели и типы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Схемы и объекты схемы данных. Блоки данных, экстенты сегменты.</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Структуры памяти. Однопроцессорные и многопроцессорные базы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Транзакции, блокировки и согласованность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Журнал базы данных: структура и назначение файлов журнала, управление пер</w:t>
      </w:r>
      <w:r w:rsidRPr="00072299">
        <w:rPr>
          <w:rFonts w:ascii="Times New Roman" w:hAnsi="Times New Roman" w:cs="Times New Roman"/>
          <w:sz w:val="24"/>
          <w:szCs w:val="24"/>
        </w:rPr>
        <w:t>е</w:t>
      </w:r>
      <w:r w:rsidRPr="00072299">
        <w:rPr>
          <w:rFonts w:ascii="Times New Roman" w:hAnsi="Times New Roman" w:cs="Times New Roman"/>
          <w:sz w:val="24"/>
          <w:szCs w:val="24"/>
        </w:rPr>
        <w:t>ключениями и контрольными точками</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Словарь данных: назначение, структура, префиксы</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Правила Дейта</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Понятие сервера. Классификация серверов. Принципы разделения между клиен</w:t>
      </w:r>
      <w:r w:rsidRPr="00072299">
        <w:rPr>
          <w:rFonts w:ascii="Times New Roman" w:hAnsi="Times New Roman" w:cs="Times New Roman"/>
          <w:sz w:val="24"/>
          <w:szCs w:val="24"/>
        </w:rPr>
        <w:t>т</w:t>
      </w:r>
      <w:r w:rsidRPr="00072299">
        <w:rPr>
          <w:rFonts w:ascii="Times New Roman" w:hAnsi="Times New Roman" w:cs="Times New Roman"/>
          <w:sz w:val="24"/>
          <w:szCs w:val="24"/>
        </w:rPr>
        <w:t>скими и серверными частями. Типовое разделение функций</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Протоколы удаленного вызова процедур. Требования к аппаратным возможностям и базовому программному обеспечению клиентов и серверов.</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Хранимые процедуры и триггеры</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Характеристики серверов баз данных. Механизмы доступа к базам данных</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 xml:space="preserve">Аппаратное обеспечение. </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Удаленное администрирование</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Аудит базы данных. Аудиторский журнал. Установка опций, включение и откл</w:t>
      </w:r>
      <w:r w:rsidRPr="00072299">
        <w:rPr>
          <w:rFonts w:ascii="Times New Roman" w:hAnsi="Times New Roman" w:cs="Times New Roman"/>
          <w:sz w:val="24"/>
          <w:szCs w:val="24"/>
        </w:rPr>
        <w:t>ю</w:t>
      </w:r>
      <w:r w:rsidRPr="00072299">
        <w:rPr>
          <w:rFonts w:ascii="Times New Roman" w:hAnsi="Times New Roman" w:cs="Times New Roman"/>
          <w:sz w:val="24"/>
          <w:szCs w:val="24"/>
        </w:rPr>
        <w:t>чение аудита. Очистка и уменьшение размеров журнала</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Технологии создания базы данных с применением языка SQL. Добавление, удал</w:t>
      </w:r>
      <w:r w:rsidRPr="00072299">
        <w:rPr>
          <w:rFonts w:ascii="Times New Roman" w:hAnsi="Times New Roman" w:cs="Times New Roman"/>
          <w:sz w:val="24"/>
          <w:szCs w:val="24"/>
        </w:rPr>
        <w:t>е</w:t>
      </w:r>
      <w:r w:rsidRPr="00072299">
        <w:rPr>
          <w:rFonts w:ascii="Times New Roman" w:hAnsi="Times New Roman" w:cs="Times New Roman"/>
          <w:sz w:val="24"/>
          <w:szCs w:val="24"/>
        </w:rPr>
        <w:t>ние данных и таблиц.</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Создание запросов, процедур и триггеров.</w:t>
      </w:r>
    </w:p>
    <w:p w:rsidR="006F6315" w:rsidRDefault="006F6315" w:rsidP="006F6315">
      <w:pPr>
        <w:spacing w:before="120"/>
        <w:ind w:firstLine="709"/>
        <w:jc w:val="center"/>
        <w:rPr>
          <w:rFonts w:ascii="Times New Roman" w:hAnsi="Times New Roman" w:cs="Times New Roman"/>
          <w:b/>
        </w:rPr>
      </w:pPr>
    </w:p>
    <w:p w:rsidR="006F6315" w:rsidRPr="00B36F30" w:rsidRDefault="006F6315" w:rsidP="006F6315">
      <w:pPr>
        <w:rPr>
          <w:rFonts w:ascii="Times New Roman" w:hAnsi="Times New Roman" w:cs="Times New Roman"/>
        </w:rPr>
      </w:pPr>
    </w:p>
    <w:p w:rsidR="006F6315" w:rsidRPr="00AD45FC" w:rsidRDefault="006F6315" w:rsidP="006F6315">
      <w:pPr>
        <w:ind w:firstLine="709"/>
        <w:jc w:val="center"/>
        <w:rPr>
          <w:rFonts w:ascii="Times New Roman" w:hAnsi="Times New Roman" w:cs="Times New Roman"/>
          <w:b/>
        </w:rPr>
      </w:pPr>
      <w:r w:rsidRPr="00AD45FC">
        <w:rPr>
          <w:rFonts w:ascii="Times New Roman" w:hAnsi="Times New Roman" w:cs="Times New Roman"/>
          <w:b/>
        </w:rPr>
        <w:t>ЗАДАНИЯ ДЛЯ ТЕКУЩЕГО КОНТРОЛЯ УСПЕВАЕМОСТИ</w:t>
      </w:r>
    </w:p>
    <w:p w:rsidR="006F6315" w:rsidRPr="00AD45FC" w:rsidRDefault="006F6315" w:rsidP="006F6315">
      <w:pPr>
        <w:ind w:firstLine="709"/>
        <w:jc w:val="center"/>
        <w:rPr>
          <w:rFonts w:ascii="Times New Roman" w:hAnsi="Times New Roman" w:cs="Times New Roman"/>
          <w:b/>
        </w:rPr>
      </w:pPr>
      <w:r w:rsidRPr="00AD45FC">
        <w:rPr>
          <w:rFonts w:ascii="Times New Roman" w:hAnsi="Times New Roman" w:cs="Times New Roman"/>
          <w:b/>
        </w:rPr>
        <w:t>МДК 0</w:t>
      </w:r>
      <w:r>
        <w:rPr>
          <w:rFonts w:ascii="Times New Roman" w:hAnsi="Times New Roman" w:cs="Times New Roman"/>
          <w:b/>
        </w:rPr>
        <w:t>5</w:t>
      </w:r>
      <w:r w:rsidRPr="00AD45FC">
        <w:rPr>
          <w:rFonts w:ascii="Times New Roman" w:hAnsi="Times New Roman" w:cs="Times New Roman"/>
          <w:b/>
        </w:rPr>
        <w:t>.0</w:t>
      </w:r>
      <w:r>
        <w:rPr>
          <w:rFonts w:ascii="Times New Roman" w:hAnsi="Times New Roman" w:cs="Times New Roman"/>
          <w:b/>
        </w:rPr>
        <w:t>2</w:t>
      </w:r>
      <w:r w:rsidRPr="00B52B5D">
        <w:rPr>
          <w:rFonts w:ascii="Times New Roman" w:hAnsi="Times New Roman" w:cs="Times New Roman"/>
          <w:b/>
        </w:rPr>
        <w:t>СЕРТИФИКАЦИЯ ИНФОРМАЦИОННЫХ СИСТЕМ</w:t>
      </w:r>
    </w:p>
    <w:p w:rsidR="006F6315" w:rsidRPr="00AD45FC" w:rsidRDefault="006F6315" w:rsidP="006F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pPr>
    </w:p>
    <w:p w:rsidR="006F6315" w:rsidRDefault="006F6315" w:rsidP="006F6315">
      <w:pPr>
        <w:ind w:left="720"/>
        <w:rPr>
          <w:rFonts w:ascii="Times New Roman" w:hAnsi="Times New Roman" w:cs="Times New Roman"/>
          <w:b/>
        </w:rPr>
      </w:pPr>
      <w:r>
        <w:rPr>
          <w:rFonts w:ascii="Times New Roman" w:hAnsi="Times New Roman" w:cs="Times New Roman"/>
          <w:b/>
        </w:rPr>
        <w:t xml:space="preserve">Типовые </w:t>
      </w:r>
      <w:r w:rsidRPr="00AD45FC">
        <w:rPr>
          <w:rFonts w:ascii="Times New Roman" w:hAnsi="Times New Roman" w:cs="Times New Roman"/>
          <w:b/>
        </w:rPr>
        <w:t>вопросы по лабораторным работам</w:t>
      </w:r>
      <w:r>
        <w:rPr>
          <w:rFonts w:ascii="Times New Roman" w:hAnsi="Times New Roman" w:cs="Times New Roman"/>
          <w:b/>
        </w:rPr>
        <w:t>:</w:t>
      </w:r>
    </w:p>
    <w:p w:rsidR="006F6315" w:rsidRPr="00AD45FC" w:rsidRDefault="006F6315" w:rsidP="006F6315">
      <w:pPr>
        <w:ind w:left="720"/>
        <w:rPr>
          <w:rFonts w:ascii="Times New Roman" w:hAnsi="Times New Roman" w:cs="Times New Roman"/>
          <w:b/>
        </w:rPr>
      </w:pP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Требования безопасности к серверам баз данных.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Классы защиты</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Основные группы методов противодействия угрозам безопасности в корпорати</w:t>
      </w:r>
      <w:r w:rsidRPr="00072299">
        <w:rPr>
          <w:rFonts w:ascii="Times New Roman" w:hAnsi="Times New Roman" w:cs="Times New Roman"/>
          <w:sz w:val="24"/>
          <w:szCs w:val="24"/>
        </w:rPr>
        <w:t>в</w:t>
      </w:r>
      <w:r w:rsidRPr="00072299">
        <w:rPr>
          <w:rFonts w:ascii="Times New Roman" w:hAnsi="Times New Roman" w:cs="Times New Roman"/>
          <w:sz w:val="24"/>
          <w:szCs w:val="24"/>
        </w:rPr>
        <w:t>ных сетях</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Программно-аппаратные методы защиты процесса обработки и передачи информ</w:t>
      </w:r>
      <w:r w:rsidRPr="00072299">
        <w:rPr>
          <w:rFonts w:ascii="Times New Roman" w:hAnsi="Times New Roman" w:cs="Times New Roman"/>
          <w:sz w:val="24"/>
          <w:szCs w:val="24"/>
        </w:rPr>
        <w:t>а</w:t>
      </w:r>
      <w:r w:rsidRPr="00072299">
        <w:rPr>
          <w:rFonts w:ascii="Times New Roman" w:hAnsi="Times New Roman" w:cs="Times New Roman"/>
          <w:sz w:val="24"/>
          <w:szCs w:val="24"/>
        </w:rPr>
        <w:t xml:space="preserve">ции. </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Политика безопасности, настройка политики безопасности</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Виды неисправностей систем хранения данных</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Резервное копирование: цели, методы, концепции, планирование, роль журнала транзакций.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Виды резервных копий</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Утилиты резервного копирования</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Восстановление базы данных: основные алгоритмы и этапы</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Восстановление носителей. </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Воссоздание утраченных файлов.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Полное восстановление. Неполное восстановление</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Мониторинг активности и блокирование</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lastRenderedPageBreak/>
        <w:t>Автоматизированные средства аудита</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Брандмауэры</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Уровни качества программной продукции</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Требования к конфигурации серверного оборудования и локальных сетей. </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Оформление требований.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Техническое задание.</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Объекты информатизации, требующие обязательной сертификации программных средств и обеспечения</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Сертификаты безопасности: виды, функции, срок действия. Проверка наличия се</w:t>
      </w:r>
      <w:r w:rsidRPr="00072299">
        <w:rPr>
          <w:rFonts w:ascii="Times New Roman" w:hAnsi="Times New Roman" w:cs="Times New Roman"/>
          <w:sz w:val="24"/>
          <w:szCs w:val="24"/>
        </w:rPr>
        <w:t>р</w:t>
      </w:r>
      <w:r w:rsidRPr="00072299">
        <w:rPr>
          <w:rFonts w:ascii="Times New Roman" w:hAnsi="Times New Roman" w:cs="Times New Roman"/>
          <w:sz w:val="24"/>
          <w:szCs w:val="24"/>
        </w:rPr>
        <w:t>тификата безопасности</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Системы сертификации.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Процедура сертификации. </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Платформы и центры сертификации. </w:t>
      </w:r>
    </w:p>
    <w:p w:rsidR="006F6315"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 xml:space="preserve">Сертификат разработчика. </w:t>
      </w:r>
    </w:p>
    <w:p w:rsidR="006F6315" w:rsidRPr="00072299"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Процесс подписи и проверки кода.</w:t>
      </w:r>
    </w:p>
    <w:p w:rsidR="006F6315" w:rsidRPr="00AD45FC" w:rsidRDefault="006F6315" w:rsidP="006F6315">
      <w:pPr>
        <w:pStyle w:val="a3"/>
        <w:numPr>
          <w:ilvl w:val="0"/>
          <w:numId w:val="1"/>
        </w:numPr>
        <w:rPr>
          <w:rFonts w:ascii="Times New Roman" w:hAnsi="Times New Roman" w:cs="Times New Roman"/>
          <w:sz w:val="24"/>
          <w:szCs w:val="24"/>
        </w:rPr>
      </w:pPr>
      <w:r w:rsidRPr="00072299">
        <w:rPr>
          <w:rFonts w:ascii="Times New Roman" w:hAnsi="Times New Roman" w:cs="Times New Roman"/>
          <w:sz w:val="24"/>
          <w:szCs w:val="24"/>
        </w:rPr>
        <w:t>SSL сертификат: содержание, формирование запроса, проверка данных с помощью сервисов</w:t>
      </w:r>
    </w:p>
    <w:p w:rsidR="006F6315" w:rsidRDefault="006F6315" w:rsidP="006F6315">
      <w:pPr>
        <w:ind w:left="720"/>
        <w:rPr>
          <w:rFonts w:ascii="Times New Roman" w:hAnsi="Times New Roman" w:cs="Times New Roman"/>
          <w:b/>
        </w:rPr>
      </w:pPr>
    </w:p>
    <w:p w:rsidR="006F6315" w:rsidRPr="00B36F30" w:rsidRDefault="006F6315" w:rsidP="006F6315">
      <w:pPr>
        <w:pStyle w:val="a6"/>
        <w:widowControl w:val="0"/>
        <w:ind w:left="720" w:right="57"/>
        <w:rPr>
          <w:rFonts w:ascii="Times New Roman" w:hAnsi="Times New Roman"/>
          <w:sz w:val="24"/>
          <w:szCs w:val="24"/>
        </w:rPr>
      </w:pPr>
      <w:r w:rsidRPr="00B36F30">
        <w:rPr>
          <w:rFonts w:ascii="Times New Roman" w:hAnsi="Times New Roman"/>
          <w:b/>
          <w:sz w:val="24"/>
          <w:szCs w:val="24"/>
        </w:rPr>
        <w:t>Типовые вопросы на контрольную работу:</w:t>
      </w:r>
    </w:p>
    <w:p w:rsidR="006F6315" w:rsidRPr="00AD45FC" w:rsidRDefault="006F6315" w:rsidP="006F6315">
      <w:pPr>
        <w:tabs>
          <w:tab w:val="left" w:pos="426"/>
        </w:tabs>
        <w:jc w:val="center"/>
        <w:rPr>
          <w:rFonts w:ascii="Times New Roman" w:hAnsi="Times New Roman" w:cs="Times New Roman"/>
          <w:b/>
        </w:rPr>
      </w:pP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Требования безопасности к серверам баз данных. Классы защиты</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Основные группы методов противодействия угрозам безопасности в корпорати</w:t>
      </w:r>
      <w:r w:rsidRPr="00072299">
        <w:rPr>
          <w:rFonts w:ascii="Times New Roman" w:hAnsi="Times New Roman" w:cs="Times New Roman"/>
          <w:sz w:val="24"/>
          <w:szCs w:val="24"/>
        </w:rPr>
        <w:t>в</w:t>
      </w:r>
      <w:r w:rsidRPr="00072299">
        <w:rPr>
          <w:rFonts w:ascii="Times New Roman" w:hAnsi="Times New Roman" w:cs="Times New Roman"/>
          <w:sz w:val="24"/>
          <w:szCs w:val="24"/>
        </w:rPr>
        <w:t>ных сетях</w:t>
      </w:r>
    </w:p>
    <w:p w:rsidR="006F6315"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Программно-аппаратные методы защиты процесса обработки и передачи информ</w:t>
      </w:r>
      <w:r w:rsidRPr="00072299">
        <w:rPr>
          <w:rFonts w:ascii="Times New Roman" w:hAnsi="Times New Roman" w:cs="Times New Roman"/>
          <w:sz w:val="24"/>
          <w:szCs w:val="24"/>
        </w:rPr>
        <w:t>а</w:t>
      </w:r>
      <w:r w:rsidRPr="00072299">
        <w:rPr>
          <w:rFonts w:ascii="Times New Roman" w:hAnsi="Times New Roman" w:cs="Times New Roman"/>
          <w:sz w:val="24"/>
          <w:szCs w:val="24"/>
        </w:rPr>
        <w:t>ции. Политика безопасности, настройка политики безопасности</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Виды неисправностей систем хранения данных</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Резервное копирование: цели, методы, концепции, планирование, роль журнала транзакций. Виды резервных копий</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Утилиты резервного копирования</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Восстановление базы данных: основные алгоритмы и этапы</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Восстановление носителей. Воссоздание утраченных файлов. Полное восстановл</w:t>
      </w:r>
      <w:r w:rsidRPr="00072299">
        <w:rPr>
          <w:rFonts w:ascii="Times New Roman" w:hAnsi="Times New Roman" w:cs="Times New Roman"/>
          <w:sz w:val="24"/>
          <w:szCs w:val="24"/>
        </w:rPr>
        <w:t>е</w:t>
      </w:r>
      <w:r w:rsidRPr="00072299">
        <w:rPr>
          <w:rFonts w:ascii="Times New Roman" w:hAnsi="Times New Roman" w:cs="Times New Roman"/>
          <w:sz w:val="24"/>
          <w:szCs w:val="24"/>
        </w:rPr>
        <w:t>ние. Неполное восстановление</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Мониторинг активности и блокирование</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Автоматизированные средства аудита</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Брандмауэры</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Уровни качества программной продукции</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Требования к конфигурации серверного оборудования и локальных сетей. Офор</w:t>
      </w:r>
      <w:r w:rsidRPr="00072299">
        <w:rPr>
          <w:rFonts w:ascii="Times New Roman" w:hAnsi="Times New Roman" w:cs="Times New Roman"/>
          <w:sz w:val="24"/>
          <w:szCs w:val="24"/>
        </w:rPr>
        <w:t>м</w:t>
      </w:r>
      <w:r w:rsidRPr="00072299">
        <w:rPr>
          <w:rFonts w:ascii="Times New Roman" w:hAnsi="Times New Roman" w:cs="Times New Roman"/>
          <w:sz w:val="24"/>
          <w:szCs w:val="24"/>
        </w:rPr>
        <w:t>ление требований. Техническое задание.</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Объекты информатизации, требующие обязательной сертификации программных средств и обеспечения</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Сертификаты безопасности: виды, функции, срок действия. Проверка наличия се</w:t>
      </w:r>
      <w:r w:rsidRPr="00072299">
        <w:rPr>
          <w:rFonts w:ascii="Times New Roman" w:hAnsi="Times New Roman" w:cs="Times New Roman"/>
          <w:sz w:val="24"/>
          <w:szCs w:val="24"/>
        </w:rPr>
        <w:t>р</w:t>
      </w:r>
      <w:r w:rsidRPr="00072299">
        <w:rPr>
          <w:rFonts w:ascii="Times New Roman" w:hAnsi="Times New Roman" w:cs="Times New Roman"/>
          <w:sz w:val="24"/>
          <w:szCs w:val="24"/>
        </w:rPr>
        <w:t>тификата безопасности</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 xml:space="preserve">Системы сертификации. Процедура сертификации. </w:t>
      </w:r>
    </w:p>
    <w:p w:rsidR="006F6315" w:rsidRPr="00072299"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Платформы и центры сертификации. Сертификат разработчика. Процесс подписи и проверки кода.</w:t>
      </w:r>
    </w:p>
    <w:p w:rsidR="006F6315" w:rsidRPr="00AD45FC" w:rsidRDefault="006F6315" w:rsidP="006F6315">
      <w:pPr>
        <w:pStyle w:val="a3"/>
        <w:numPr>
          <w:ilvl w:val="0"/>
          <w:numId w:val="2"/>
        </w:numPr>
        <w:rPr>
          <w:rFonts w:ascii="Times New Roman" w:hAnsi="Times New Roman" w:cs="Times New Roman"/>
          <w:sz w:val="24"/>
          <w:szCs w:val="24"/>
        </w:rPr>
      </w:pPr>
      <w:r w:rsidRPr="00072299">
        <w:rPr>
          <w:rFonts w:ascii="Times New Roman" w:hAnsi="Times New Roman" w:cs="Times New Roman"/>
          <w:sz w:val="24"/>
          <w:szCs w:val="24"/>
        </w:rPr>
        <w:t>SSL сертификат: содержание, формирование запроса, проверка данных с помощью сервисов</w:t>
      </w:r>
    </w:p>
    <w:p w:rsidR="006F6315" w:rsidRDefault="006F6315" w:rsidP="006F6315">
      <w:pPr>
        <w:pStyle w:val="a6"/>
        <w:widowControl w:val="0"/>
        <w:ind w:right="57" w:firstLine="720"/>
        <w:rPr>
          <w:rFonts w:ascii="Times New Roman" w:hAnsi="Times New Roman"/>
          <w:sz w:val="24"/>
          <w:szCs w:val="24"/>
        </w:rPr>
      </w:pPr>
    </w:p>
    <w:p w:rsidR="006F6315" w:rsidRPr="00AD45FC" w:rsidRDefault="006F6315" w:rsidP="006F6315">
      <w:pPr>
        <w:pStyle w:val="a6"/>
        <w:widowControl w:val="0"/>
        <w:ind w:right="57" w:firstLine="720"/>
        <w:jc w:val="both"/>
        <w:rPr>
          <w:rFonts w:ascii="Times New Roman" w:hAnsi="Times New Roman"/>
          <w:b/>
          <w:bCs/>
          <w:sz w:val="24"/>
          <w:szCs w:val="24"/>
        </w:rPr>
      </w:pPr>
    </w:p>
    <w:p w:rsidR="006F6315" w:rsidRPr="00AD45FC" w:rsidRDefault="006F6315" w:rsidP="006F6315">
      <w:pPr>
        <w:tabs>
          <w:tab w:val="left" w:pos="426"/>
        </w:tabs>
        <w:jc w:val="center"/>
        <w:rPr>
          <w:rFonts w:ascii="Times New Roman" w:hAnsi="Times New Roman" w:cs="Times New Roman"/>
          <w:b/>
        </w:rPr>
      </w:pPr>
      <w:r w:rsidRPr="00AD45FC">
        <w:rPr>
          <w:rFonts w:ascii="Times New Roman" w:hAnsi="Times New Roman" w:cs="Times New Roman"/>
          <w:b/>
        </w:rPr>
        <w:t>2 ФОНД ОЦЕНОЧНЫХ МАТЕРИАЛОВ ДЛЯ ПРОМЕЖУТОЧНОЙ АТТЕСТАЦИИ</w:t>
      </w:r>
    </w:p>
    <w:p w:rsidR="006F6315" w:rsidRPr="00AD45FC" w:rsidRDefault="006F6315" w:rsidP="006F6315">
      <w:pPr>
        <w:pStyle w:val="a3"/>
        <w:ind w:firstLine="0"/>
        <w:rPr>
          <w:rFonts w:ascii="Times New Roman" w:hAnsi="Times New Roman" w:cs="Times New Roman"/>
          <w:sz w:val="24"/>
          <w:szCs w:val="24"/>
        </w:rPr>
      </w:pPr>
    </w:p>
    <w:p w:rsidR="006F6315" w:rsidRPr="00AD45FC" w:rsidRDefault="006F6315" w:rsidP="006F6315">
      <w:pPr>
        <w:tabs>
          <w:tab w:val="left" w:pos="426"/>
        </w:tabs>
        <w:jc w:val="center"/>
        <w:rPr>
          <w:rFonts w:ascii="Times New Roman" w:hAnsi="Times New Roman" w:cs="Times New Roman"/>
          <w:b/>
        </w:rPr>
      </w:pPr>
      <w:r w:rsidRPr="00AD45FC">
        <w:rPr>
          <w:rFonts w:ascii="Times New Roman" w:hAnsi="Times New Roman" w:cs="Times New Roman"/>
          <w:b/>
        </w:rPr>
        <w:t>ТЕСТЫ ДЛЯ ПРОМЕЖУТОЧНОЙ АТТЕСТАЦИИ</w:t>
      </w:r>
    </w:p>
    <w:p w:rsidR="006F6315" w:rsidRDefault="006F6315" w:rsidP="006F6315">
      <w:pPr>
        <w:jc w:val="center"/>
        <w:rPr>
          <w:rFonts w:ascii="Times New Roman" w:hAnsi="Times New Roman" w:cs="Times New Roman"/>
          <w:b/>
        </w:rPr>
      </w:pPr>
      <w:r w:rsidRPr="00AD45FC">
        <w:rPr>
          <w:rFonts w:ascii="Times New Roman" w:hAnsi="Times New Roman" w:cs="Times New Roman"/>
          <w:b/>
        </w:rPr>
        <w:t>МДК 0</w:t>
      </w:r>
      <w:r>
        <w:rPr>
          <w:rFonts w:ascii="Times New Roman" w:hAnsi="Times New Roman" w:cs="Times New Roman"/>
          <w:b/>
        </w:rPr>
        <w:t>5</w:t>
      </w:r>
      <w:r w:rsidRPr="00AD45FC">
        <w:rPr>
          <w:rFonts w:ascii="Times New Roman" w:hAnsi="Times New Roman" w:cs="Times New Roman"/>
          <w:b/>
        </w:rPr>
        <w:t xml:space="preserve">.01 </w:t>
      </w:r>
      <w:r w:rsidRPr="00072299">
        <w:rPr>
          <w:rFonts w:ascii="Times New Roman" w:hAnsi="Times New Roman" w:cs="Times New Roman"/>
          <w:b/>
        </w:rPr>
        <w:t>УПРАВЛЕНИЕ И АВТОМАТИЗАЦИЯ БАЗ ДАННЫХ</w:t>
      </w:r>
    </w:p>
    <w:p w:rsidR="006F6315" w:rsidRPr="00AD45FC" w:rsidRDefault="006F6315" w:rsidP="006F6315">
      <w:pPr>
        <w:jc w:val="center"/>
        <w:rPr>
          <w:rFonts w:ascii="Times New Roman" w:hAnsi="Times New Roman" w:cs="Times New Roman"/>
          <w:b/>
        </w:rPr>
      </w:pP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Обязанности администратора баз данных. Основные утилиты администратора баз данных. Режимы запуска и останова базы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Пользователи и схемы базы данных. Привилегии, назначение привилегий. Упра</w:t>
      </w:r>
      <w:r w:rsidRPr="00072299">
        <w:rPr>
          <w:rFonts w:ascii="Times New Roman" w:hAnsi="Times New Roman" w:cs="Times New Roman"/>
          <w:sz w:val="24"/>
          <w:szCs w:val="24"/>
        </w:rPr>
        <w:t>в</w:t>
      </w:r>
      <w:r w:rsidRPr="00072299">
        <w:rPr>
          <w:rFonts w:ascii="Times New Roman" w:hAnsi="Times New Roman" w:cs="Times New Roman"/>
          <w:sz w:val="24"/>
          <w:szCs w:val="24"/>
        </w:rPr>
        <w:t>ление пользователями баз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Табличные пространства и файлы данных. Модели и типы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Схемы и объекты схемы данных. Блоки данных, экстенты сегменты.</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Структуры памяти. Однопроцессорные и многопроцессорные базы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Транзакции, блокировки и согласованность данных</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Журнал базы данных: структура и назначение файлов журнала, управление пер</w:t>
      </w:r>
      <w:r w:rsidRPr="00072299">
        <w:rPr>
          <w:rFonts w:ascii="Times New Roman" w:hAnsi="Times New Roman" w:cs="Times New Roman"/>
          <w:sz w:val="24"/>
          <w:szCs w:val="24"/>
        </w:rPr>
        <w:t>е</w:t>
      </w:r>
      <w:r w:rsidRPr="00072299">
        <w:rPr>
          <w:rFonts w:ascii="Times New Roman" w:hAnsi="Times New Roman" w:cs="Times New Roman"/>
          <w:sz w:val="24"/>
          <w:szCs w:val="24"/>
        </w:rPr>
        <w:t>ключениями и контрольными точками</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Словарь данных: назначение, структура, префиксы</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Правила Дейта</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Понятие сервера. Классификация серверов. Принципы разделения между клиен</w:t>
      </w:r>
      <w:r w:rsidRPr="00072299">
        <w:rPr>
          <w:rFonts w:ascii="Times New Roman" w:hAnsi="Times New Roman" w:cs="Times New Roman"/>
          <w:sz w:val="24"/>
          <w:szCs w:val="24"/>
        </w:rPr>
        <w:t>т</w:t>
      </w:r>
      <w:r w:rsidRPr="00072299">
        <w:rPr>
          <w:rFonts w:ascii="Times New Roman" w:hAnsi="Times New Roman" w:cs="Times New Roman"/>
          <w:sz w:val="24"/>
          <w:szCs w:val="24"/>
        </w:rPr>
        <w:t>скими и серверными частями. Типовое разделение функций</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Протоколы удаленного вызова процедур. Требования к аппаратным возможностям и базовому программному обеспечению клиентов и серверов.</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Хранимые процедуры и триггеры</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Характеристики серверов баз данных. Механизмы доступа к базам данных</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 xml:space="preserve">Аппаратное обеспечение. </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Удаленное администрирование</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Аудит базы данных. Аудиторский журнал. Установка опций, включение и откл</w:t>
      </w:r>
      <w:r w:rsidRPr="00072299">
        <w:rPr>
          <w:rFonts w:ascii="Times New Roman" w:hAnsi="Times New Roman" w:cs="Times New Roman"/>
          <w:sz w:val="24"/>
          <w:szCs w:val="24"/>
        </w:rPr>
        <w:t>ю</w:t>
      </w:r>
      <w:r w:rsidRPr="00072299">
        <w:rPr>
          <w:rFonts w:ascii="Times New Roman" w:hAnsi="Times New Roman" w:cs="Times New Roman"/>
          <w:sz w:val="24"/>
          <w:szCs w:val="24"/>
        </w:rPr>
        <w:t>чение аудита. Очистка и уменьшение размеров журнала</w:t>
      </w:r>
    </w:p>
    <w:p w:rsidR="006F6315"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Технологии создания базы данных с применением языка SQL. Добавление, удал</w:t>
      </w:r>
      <w:r w:rsidRPr="00072299">
        <w:rPr>
          <w:rFonts w:ascii="Times New Roman" w:hAnsi="Times New Roman" w:cs="Times New Roman"/>
          <w:sz w:val="24"/>
          <w:szCs w:val="24"/>
        </w:rPr>
        <w:t>е</w:t>
      </w:r>
      <w:r w:rsidRPr="00072299">
        <w:rPr>
          <w:rFonts w:ascii="Times New Roman" w:hAnsi="Times New Roman" w:cs="Times New Roman"/>
          <w:sz w:val="24"/>
          <w:szCs w:val="24"/>
        </w:rPr>
        <w:t>ние данных и таблиц.</w:t>
      </w:r>
    </w:p>
    <w:p w:rsidR="006F6315" w:rsidRPr="00072299" w:rsidRDefault="006F6315" w:rsidP="006F6315">
      <w:pPr>
        <w:pStyle w:val="a3"/>
        <w:numPr>
          <w:ilvl w:val="0"/>
          <w:numId w:val="5"/>
        </w:numPr>
        <w:rPr>
          <w:rFonts w:ascii="Times New Roman" w:hAnsi="Times New Roman" w:cs="Times New Roman"/>
          <w:sz w:val="24"/>
          <w:szCs w:val="24"/>
        </w:rPr>
      </w:pPr>
      <w:r w:rsidRPr="00072299">
        <w:rPr>
          <w:rFonts w:ascii="Times New Roman" w:hAnsi="Times New Roman" w:cs="Times New Roman"/>
          <w:sz w:val="24"/>
          <w:szCs w:val="24"/>
        </w:rPr>
        <w:t>Создание запросов, процедур и триггеров.</w:t>
      </w:r>
    </w:p>
    <w:p w:rsidR="006F6315" w:rsidRPr="00AD45FC" w:rsidRDefault="006F6315" w:rsidP="006F6315">
      <w:pPr>
        <w:pStyle w:val="a3"/>
        <w:ind w:firstLine="0"/>
        <w:rPr>
          <w:rFonts w:ascii="Times New Roman" w:hAnsi="Times New Roman" w:cs="Times New Roman"/>
          <w:sz w:val="24"/>
          <w:szCs w:val="24"/>
        </w:rPr>
      </w:pPr>
    </w:p>
    <w:p w:rsidR="006F6315" w:rsidRPr="00AD45FC" w:rsidRDefault="006F6315" w:rsidP="006F6315">
      <w:pPr>
        <w:tabs>
          <w:tab w:val="left" w:pos="426"/>
        </w:tabs>
        <w:jc w:val="center"/>
        <w:rPr>
          <w:rFonts w:ascii="Times New Roman" w:hAnsi="Times New Roman" w:cs="Times New Roman"/>
        </w:rPr>
      </w:pPr>
      <w:r w:rsidRPr="00AD45FC">
        <w:rPr>
          <w:rFonts w:ascii="Times New Roman" w:hAnsi="Times New Roman" w:cs="Times New Roman"/>
          <w:b/>
        </w:rPr>
        <w:t>ТЕСТЫ ДЛЯ ПРОМЕЖУТОЧНОЙ АТТЕСТАЦИИ</w:t>
      </w:r>
    </w:p>
    <w:p w:rsidR="006F6315" w:rsidRDefault="006F6315" w:rsidP="006F6315">
      <w:pPr>
        <w:tabs>
          <w:tab w:val="left" w:pos="426"/>
        </w:tabs>
        <w:jc w:val="center"/>
        <w:rPr>
          <w:rFonts w:ascii="Times New Roman" w:hAnsi="Times New Roman" w:cs="Times New Roman"/>
          <w:b/>
        </w:rPr>
      </w:pPr>
      <w:r w:rsidRPr="00AD45FC">
        <w:rPr>
          <w:rFonts w:ascii="Times New Roman" w:hAnsi="Times New Roman" w:cs="Times New Roman"/>
          <w:b/>
        </w:rPr>
        <w:t>МДК 0</w:t>
      </w:r>
      <w:r>
        <w:rPr>
          <w:rFonts w:ascii="Times New Roman" w:hAnsi="Times New Roman" w:cs="Times New Roman"/>
          <w:b/>
        </w:rPr>
        <w:t>5</w:t>
      </w:r>
      <w:r w:rsidRPr="00AD45FC">
        <w:rPr>
          <w:rFonts w:ascii="Times New Roman" w:hAnsi="Times New Roman" w:cs="Times New Roman"/>
          <w:b/>
        </w:rPr>
        <w:t xml:space="preserve">.02 </w:t>
      </w:r>
      <w:r w:rsidRPr="00751197">
        <w:rPr>
          <w:rFonts w:ascii="Times New Roman" w:hAnsi="Times New Roman" w:cs="Times New Roman"/>
          <w:b/>
        </w:rPr>
        <w:t>СЕРТИФИКАЦИЯ ИНФОРМАЦИОННЫХ СИСТЕМ</w:t>
      </w:r>
    </w:p>
    <w:p w:rsidR="006F6315" w:rsidRPr="00AD45FC" w:rsidRDefault="006F6315" w:rsidP="006F6315">
      <w:pPr>
        <w:tabs>
          <w:tab w:val="left" w:pos="426"/>
        </w:tabs>
        <w:jc w:val="center"/>
        <w:rPr>
          <w:rFonts w:ascii="Times New Roman" w:hAnsi="Times New Roman" w:cs="Times New Roman"/>
          <w:b/>
        </w:rPr>
      </w:pP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Законодательство Российской Федерации в области защиты информации. Требов</w:t>
      </w:r>
      <w:r w:rsidRPr="00072299">
        <w:rPr>
          <w:rFonts w:ascii="Times New Roman" w:hAnsi="Times New Roman" w:cs="Times New Roman"/>
          <w:sz w:val="24"/>
          <w:szCs w:val="24"/>
        </w:rPr>
        <w:t>а</w:t>
      </w:r>
      <w:r w:rsidRPr="00072299">
        <w:rPr>
          <w:rFonts w:ascii="Times New Roman" w:hAnsi="Times New Roman" w:cs="Times New Roman"/>
          <w:sz w:val="24"/>
          <w:szCs w:val="24"/>
        </w:rPr>
        <w:t>ния безопасности к серверам баз данных. Классы защиты</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Основные группы методов противодействия угрозам безопасности в корпорати</w:t>
      </w:r>
      <w:r w:rsidRPr="00072299">
        <w:rPr>
          <w:rFonts w:ascii="Times New Roman" w:hAnsi="Times New Roman" w:cs="Times New Roman"/>
          <w:sz w:val="24"/>
          <w:szCs w:val="24"/>
        </w:rPr>
        <w:t>в</w:t>
      </w:r>
      <w:r w:rsidRPr="00072299">
        <w:rPr>
          <w:rFonts w:ascii="Times New Roman" w:hAnsi="Times New Roman" w:cs="Times New Roman"/>
          <w:sz w:val="24"/>
          <w:szCs w:val="24"/>
        </w:rPr>
        <w:t>ных сетях</w:t>
      </w:r>
    </w:p>
    <w:p w:rsidR="006F6315"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Программно-аппаратные методы защиты процесса обработки и передачи информ</w:t>
      </w:r>
      <w:r w:rsidRPr="00072299">
        <w:rPr>
          <w:rFonts w:ascii="Times New Roman" w:hAnsi="Times New Roman" w:cs="Times New Roman"/>
          <w:sz w:val="24"/>
          <w:szCs w:val="24"/>
        </w:rPr>
        <w:t>а</w:t>
      </w:r>
      <w:r w:rsidRPr="00072299">
        <w:rPr>
          <w:rFonts w:ascii="Times New Roman" w:hAnsi="Times New Roman" w:cs="Times New Roman"/>
          <w:sz w:val="24"/>
          <w:szCs w:val="24"/>
        </w:rPr>
        <w:t>ции. Политика безопасности, настройка политики безопасности</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Виды неисправностей систем хранения данных</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Резервное копирование: цели, методы, концепции, планирование, роль журнала транзакций. Виды резервных копий</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Утилиты резервного копирования</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Восстановление базы данных: основные алгоритмы и этапы</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Восстановление носителей. Воссоздание утраченных файлов. Полное восстановл</w:t>
      </w:r>
      <w:r w:rsidRPr="00072299">
        <w:rPr>
          <w:rFonts w:ascii="Times New Roman" w:hAnsi="Times New Roman" w:cs="Times New Roman"/>
          <w:sz w:val="24"/>
          <w:szCs w:val="24"/>
        </w:rPr>
        <w:t>е</w:t>
      </w:r>
      <w:r w:rsidRPr="00072299">
        <w:rPr>
          <w:rFonts w:ascii="Times New Roman" w:hAnsi="Times New Roman" w:cs="Times New Roman"/>
          <w:sz w:val="24"/>
          <w:szCs w:val="24"/>
        </w:rPr>
        <w:t>ние. Неполное восстановление</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Мониторинг активности и блокирование</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Автоматизированные средства аудита</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lastRenderedPageBreak/>
        <w:t>Брандмауэры</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Уровни качества программной продукции</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Требования к конфигурации серверного оборудования и локальных сетей. Офор</w:t>
      </w:r>
      <w:r w:rsidRPr="00072299">
        <w:rPr>
          <w:rFonts w:ascii="Times New Roman" w:hAnsi="Times New Roman" w:cs="Times New Roman"/>
          <w:sz w:val="24"/>
          <w:szCs w:val="24"/>
        </w:rPr>
        <w:t>м</w:t>
      </w:r>
      <w:r w:rsidRPr="00072299">
        <w:rPr>
          <w:rFonts w:ascii="Times New Roman" w:hAnsi="Times New Roman" w:cs="Times New Roman"/>
          <w:sz w:val="24"/>
          <w:szCs w:val="24"/>
        </w:rPr>
        <w:t>ление требований. Техническое задание.</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Объекты информатизации, требующие обязательной сертификации программных средств и обеспечения</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Сертификаты безопасности: виды, функции, срок действия. Проверка наличия се</w:t>
      </w:r>
      <w:r w:rsidRPr="00072299">
        <w:rPr>
          <w:rFonts w:ascii="Times New Roman" w:hAnsi="Times New Roman" w:cs="Times New Roman"/>
          <w:sz w:val="24"/>
          <w:szCs w:val="24"/>
        </w:rPr>
        <w:t>р</w:t>
      </w:r>
      <w:r w:rsidRPr="00072299">
        <w:rPr>
          <w:rFonts w:ascii="Times New Roman" w:hAnsi="Times New Roman" w:cs="Times New Roman"/>
          <w:sz w:val="24"/>
          <w:szCs w:val="24"/>
        </w:rPr>
        <w:t>тификата безопасности</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 xml:space="preserve">Системы сертификации. Процедура сертификации. </w:t>
      </w:r>
    </w:p>
    <w:p w:rsidR="006F6315" w:rsidRPr="00072299"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Платформы и центры сертификации. Сертификат разработчика. Процесс подписи и проверки кода.</w:t>
      </w:r>
    </w:p>
    <w:p w:rsidR="006F6315" w:rsidRPr="00AD45FC" w:rsidRDefault="006F6315" w:rsidP="006F6315">
      <w:pPr>
        <w:pStyle w:val="a3"/>
        <w:numPr>
          <w:ilvl w:val="0"/>
          <w:numId w:val="3"/>
        </w:numPr>
        <w:rPr>
          <w:rFonts w:ascii="Times New Roman" w:hAnsi="Times New Roman" w:cs="Times New Roman"/>
          <w:sz w:val="24"/>
          <w:szCs w:val="24"/>
        </w:rPr>
      </w:pPr>
      <w:r w:rsidRPr="00072299">
        <w:rPr>
          <w:rFonts w:ascii="Times New Roman" w:hAnsi="Times New Roman" w:cs="Times New Roman"/>
          <w:sz w:val="24"/>
          <w:szCs w:val="24"/>
        </w:rPr>
        <w:t>SSL сертификат: содержание, формирование запроса, проверка данных с помощью сервисов</w:t>
      </w:r>
    </w:p>
    <w:p w:rsidR="006F6315" w:rsidRDefault="006F6315" w:rsidP="006F6315">
      <w:pPr>
        <w:tabs>
          <w:tab w:val="left" w:pos="426"/>
        </w:tabs>
        <w:jc w:val="center"/>
        <w:rPr>
          <w:rFonts w:ascii="Times New Roman" w:hAnsi="Times New Roman" w:cs="Times New Roman"/>
          <w:b/>
        </w:rPr>
      </w:pPr>
    </w:p>
    <w:p w:rsidR="006F6315" w:rsidRDefault="006F6315" w:rsidP="006F6315">
      <w:pPr>
        <w:tabs>
          <w:tab w:val="left" w:pos="426"/>
        </w:tabs>
        <w:jc w:val="center"/>
        <w:rPr>
          <w:rFonts w:ascii="Times New Roman" w:hAnsi="Times New Roman" w:cs="Times New Roman"/>
          <w:b/>
        </w:rPr>
      </w:pPr>
    </w:p>
    <w:p w:rsidR="006F6315" w:rsidRPr="00AD45FC" w:rsidRDefault="006F6315" w:rsidP="006F6315">
      <w:pPr>
        <w:tabs>
          <w:tab w:val="left" w:pos="426"/>
        </w:tabs>
        <w:jc w:val="center"/>
        <w:rPr>
          <w:rFonts w:ascii="Times New Roman" w:hAnsi="Times New Roman" w:cs="Times New Roman"/>
          <w:b/>
        </w:rPr>
      </w:pPr>
      <w:r w:rsidRPr="00AD45FC">
        <w:rPr>
          <w:rFonts w:ascii="Times New Roman" w:hAnsi="Times New Roman" w:cs="Times New Roman"/>
          <w:b/>
        </w:rPr>
        <w:t xml:space="preserve">ТЕСТЫ ДЛЯ ИТОГОВОГО КОНТРОЛЯ </w:t>
      </w:r>
    </w:p>
    <w:p w:rsidR="006F6315" w:rsidRPr="00AD45FC" w:rsidRDefault="006F6315" w:rsidP="006F6315">
      <w:pPr>
        <w:tabs>
          <w:tab w:val="left" w:pos="426"/>
        </w:tabs>
        <w:jc w:val="center"/>
        <w:rPr>
          <w:rFonts w:ascii="Times New Roman" w:hAnsi="Times New Roman" w:cs="Times New Roman"/>
          <w:b/>
        </w:rPr>
      </w:pPr>
      <w:r w:rsidRPr="00AD45FC">
        <w:rPr>
          <w:rFonts w:ascii="Times New Roman" w:hAnsi="Times New Roman" w:cs="Times New Roman"/>
          <w:b/>
        </w:rPr>
        <w:t>(для проведения экзамена</w:t>
      </w:r>
      <w:r>
        <w:rPr>
          <w:rFonts w:ascii="Times New Roman" w:hAnsi="Times New Roman" w:cs="Times New Roman"/>
          <w:b/>
        </w:rPr>
        <w:t xml:space="preserve"> по модулю</w:t>
      </w:r>
      <w:r w:rsidRPr="00AD45FC">
        <w:rPr>
          <w:rFonts w:ascii="Times New Roman" w:hAnsi="Times New Roman" w:cs="Times New Roman"/>
          <w:b/>
        </w:rPr>
        <w:t>)</w:t>
      </w:r>
    </w:p>
    <w:p w:rsidR="006F6315" w:rsidRPr="00AD45FC" w:rsidRDefault="006F6315" w:rsidP="006F6315">
      <w:pPr>
        <w:tabs>
          <w:tab w:val="left" w:pos="426"/>
        </w:tabs>
        <w:jc w:val="center"/>
        <w:rPr>
          <w:rFonts w:ascii="Times New Roman" w:hAnsi="Times New Roman" w:cs="Times New Roman"/>
        </w:rPr>
      </w:pPr>
    </w:p>
    <w:p w:rsidR="006F6315" w:rsidRDefault="006F6315" w:rsidP="006F6315">
      <w:pPr>
        <w:pStyle w:val="a3"/>
        <w:spacing w:before="120" w:after="120"/>
        <w:ind w:left="0" w:firstLine="709"/>
        <w:rPr>
          <w:rFonts w:ascii="Times New Roman" w:hAnsi="Times New Roman" w:cs="Times New Roman"/>
          <w:sz w:val="24"/>
          <w:szCs w:val="24"/>
        </w:rPr>
      </w:pPr>
      <w:r>
        <w:rPr>
          <w:rFonts w:ascii="Times New Roman" w:hAnsi="Times New Roman" w:cs="Times New Roman"/>
          <w:sz w:val="24"/>
          <w:szCs w:val="24"/>
        </w:rPr>
        <w:t>П</w:t>
      </w:r>
      <w:r w:rsidRPr="000D29E2">
        <w:rPr>
          <w:rFonts w:ascii="Times New Roman" w:hAnsi="Times New Roman" w:cs="Times New Roman"/>
          <w:sz w:val="24"/>
          <w:szCs w:val="24"/>
        </w:rPr>
        <w:t xml:space="preserve">рактическое задание по </w:t>
      </w:r>
      <w:r w:rsidRPr="007A39E3">
        <w:rPr>
          <w:rFonts w:ascii="Times New Roman" w:hAnsi="Times New Roman" w:cs="Times New Roman"/>
          <w:sz w:val="24"/>
          <w:szCs w:val="24"/>
        </w:rPr>
        <w:t>изменению содержания таблиц базы данных и выполн</w:t>
      </w:r>
      <w:r w:rsidRPr="007A39E3">
        <w:rPr>
          <w:rFonts w:ascii="Times New Roman" w:hAnsi="Times New Roman" w:cs="Times New Roman"/>
          <w:sz w:val="24"/>
          <w:szCs w:val="24"/>
        </w:rPr>
        <w:t>е</w:t>
      </w:r>
      <w:r w:rsidRPr="007A39E3">
        <w:rPr>
          <w:rFonts w:ascii="Times New Roman" w:hAnsi="Times New Roman" w:cs="Times New Roman"/>
          <w:sz w:val="24"/>
          <w:szCs w:val="24"/>
        </w:rPr>
        <w:t>нию запросов к базе данных</w:t>
      </w:r>
      <w:r w:rsidRPr="000D29E2">
        <w:rPr>
          <w:rFonts w:ascii="Times New Roman" w:hAnsi="Times New Roman" w:cs="Times New Roman"/>
          <w:sz w:val="24"/>
          <w:szCs w:val="24"/>
        </w:rPr>
        <w:t>.</w:t>
      </w:r>
    </w:p>
    <w:p w:rsidR="006F6315" w:rsidRDefault="006F6315" w:rsidP="006F6315">
      <w:pPr>
        <w:pStyle w:val="a3"/>
        <w:spacing w:before="120" w:after="120"/>
        <w:ind w:left="0" w:firstLine="709"/>
        <w:rPr>
          <w:rFonts w:ascii="Times New Roman" w:hAnsi="Times New Roman" w:cs="Times New Roman"/>
          <w:sz w:val="24"/>
          <w:szCs w:val="24"/>
        </w:rPr>
      </w:pP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Варианты 1. База данных «Платный прием в поликлинике» </w:t>
      </w:r>
    </w:p>
    <w:p w:rsidR="006F6315" w:rsidRPr="007A39E3" w:rsidRDefault="006F6315" w:rsidP="006F6315">
      <w:pPr>
        <w:pStyle w:val="a3"/>
        <w:spacing w:before="120" w:after="120"/>
        <w:ind w:left="0" w:firstLine="709"/>
        <w:rPr>
          <w:rFonts w:ascii="Times New Roman" w:hAnsi="Times New Roman" w:cs="Times New Roman"/>
          <w:sz w:val="24"/>
          <w:szCs w:val="24"/>
        </w:rPr>
      </w:pP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Описание предметной области</w:t>
      </w:r>
      <w:r>
        <w:rPr>
          <w:rFonts w:ascii="Times New Roman" w:hAnsi="Times New Roman" w:cs="Times New Roman"/>
          <w:sz w:val="24"/>
          <w:szCs w:val="24"/>
        </w:rPr>
        <w:t>:</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Платный прием пациентов проводится врачами разных специальностей (хирург, терапевт, кардиолог, офтальмолог и т.д.). При оформлении приема должна быть сформ</w:t>
      </w:r>
      <w:r w:rsidRPr="007A39E3">
        <w:rPr>
          <w:rFonts w:ascii="Times New Roman" w:hAnsi="Times New Roman" w:cs="Times New Roman"/>
          <w:sz w:val="24"/>
          <w:szCs w:val="24"/>
        </w:rPr>
        <w:t>и</w:t>
      </w:r>
      <w:r w:rsidRPr="007A39E3">
        <w:rPr>
          <w:rFonts w:ascii="Times New Roman" w:hAnsi="Times New Roman" w:cs="Times New Roman"/>
          <w:sz w:val="24"/>
          <w:szCs w:val="24"/>
        </w:rPr>
        <w:t>рована квитанция об оплате приема, в которой указывается информация о пациенте, о враче, который консультирует пациента, о стоимости приема, о дате приема. Пациент о</w:t>
      </w:r>
      <w:r w:rsidRPr="007A39E3">
        <w:rPr>
          <w:rFonts w:ascii="Times New Roman" w:hAnsi="Times New Roman" w:cs="Times New Roman"/>
          <w:sz w:val="24"/>
          <w:szCs w:val="24"/>
        </w:rPr>
        <w:t>п</w:t>
      </w:r>
      <w:r w:rsidRPr="007A39E3">
        <w:rPr>
          <w:rFonts w:ascii="Times New Roman" w:hAnsi="Times New Roman" w:cs="Times New Roman"/>
          <w:sz w:val="24"/>
          <w:szCs w:val="24"/>
        </w:rPr>
        <w:t>лачивает за прием некоторую сумму, которая устанавливается персонально для каждого врача. За каждый прием врачу отчисляется фиксированный процент от стоимости приема. Процент отчисления от стоимости приема на зарплату врача также устанавливается пе</w:t>
      </w:r>
      <w:r w:rsidRPr="007A39E3">
        <w:rPr>
          <w:rFonts w:ascii="Times New Roman" w:hAnsi="Times New Roman" w:cs="Times New Roman"/>
          <w:sz w:val="24"/>
          <w:szCs w:val="24"/>
        </w:rPr>
        <w:t>р</w:t>
      </w:r>
      <w:r w:rsidRPr="007A39E3">
        <w:rPr>
          <w:rFonts w:ascii="Times New Roman" w:hAnsi="Times New Roman" w:cs="Times New Roman"/>
          <w:sz w:val="24"/>
          <w:szCs w:val="24"/>
        </w:rPr>
        <w:t>сонально для каждого врача. Размер начисляемой врачу заработной платы за каждый пр</w:t>
      </w:r>
      <w:r w:rsidRPr="007A39E3">
        <w:rPr>
          <w:rFonts w:ascii="Times New Roman" w:hAnsi="Times New Roman" w:cs="Times New Roman"/>
          <w:sz w:val="24"/>
          <w:szCs w:val="24"/>
        </w:rPr>
        <w:t>и</w:t>
      </w:r>
      <w:r w:rsidRPr="007A39E3">
        <w:rPr>
          <w:rFonts w:ascii="Times New Roman" w:hAnsi="Times New Roman" w:cs="Times New Roman"/>
          <w:sz w:val="24"/>
          <w:szCs w:val="24"/>
        </w:rPr>
        <w:t>ем вычисляется по формуле: Зарплата = Стоимость приема · Процент отчисления на за</w:t>
      </w:r>
      <w:r w:rsidRPr="007A39E3">
        <w:rPr>
          <w:rFonts w:ascii="Times New Roman" w:hAnsi="Times New Roman" w:cs="Times New Roman"/>
          <w:sz w:val="24"/>
          <w:szCs w:val="24"/>
        </w:rPr>
        <w:t>р</w:t>
      </w:r>
      <w:r w:rsidRPr="007A39E3">
        <w:rPr>
          <w:rFonts w:ascii="Times New Roman" w:hAnsi="Times New Roman" w:cs="Times New Roman"/>
          <w:sz w:val="24"/>
          <w:szCs w:val="24"/>
        </w:rPr>
        <w:t xml:space="preserve">плату. Из этой суммы вычитается подоходный налог, составляющий 13% от начисленной зарплаты.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Минимальный набор полей базовых таблиц</w:t>
      </w:r>
      <w:r>
        <w:rPr>
          <w:rFonts w:ascii="Times New Roman" w:hAnsi="Times New Roman" w:cs="Times New Roman"/>
          <w:sz w:val="24"/>
          <w:szCs w:val="24"/>
        </w:rPr>
        <w:t>:</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1. ФИО врача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2. Специальность врача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3. Стоимость приема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4. Процент отчисления на зарплату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5. Фамилия пациента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6. Имя пациента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7. Отчество пациента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8. Дата рождения пациента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9. Адрес пациента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10. Дата приема </w:t>
      </w:r>
    </w:p>
    <w:p w:rsidR="006F6315" w:rsidRPr="007A39E3" w:rsidRDefault="006F6315" w:rsidP="006F6315">
      <w:pPr>
        <w:pStyle w:val="a3"/>
        <w:spacing w:before="120" w:after="120"/>
        <w:ind w:left="0" w:firstLine="709"/>
        <w:rPr>
          <w:rFonts w:ascii="Times New Roman" w:hAnsi="Times New Roman" w:cs="Times New Roman"/>
          <w:sz w:val="24"/>
          <w:szCs w:val="24"/>
        </w:rPr>
      </w:pP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Предлагаемый набор базовых таблиц</w:t>
      </w:r>
      <w:r>
        <w:rPr>
          <w:rFonts w:ascii="Times New Roman" w:hAnsi="Times New Roman" w:cs="Times New Roman"/>
          <w:sz w:val="24"/>
          <w:szCs w:val="24"/>
        </w:rPr>
        <w:t>:</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lastRenderedPageBreak/>
        <w:t xml:space="preserve">1. ВРАЧИ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2. ПАЦИЕНТЫ </w:t>
      </w:r>
    </w:p>
    <w:p w:rsidR="006F6315" w:rsidRPr="007A39E3" w:rsidRDefault="006F6315" w:rsidP="006F6315">
      <w:pPr>
        <w:pStyle w:val="a3"/>
        <w:spacing w:before="120" w:after="120"/>
        <w:ind w:left="0" w:firstLine="709"/>
        <w:rPr>
          <w:rFonts w:ascii="Times New Roman" w:hAnsi="Times New Roman" w:cs="Times New Roman"/>
          <w:sz w:val="24"/>
          <w:szCs w:val="24"/>
        </w:rPr>
      </w:pPr>
      <w:r w:rsidRPr="007A39E3">
        <w:rPr>
          <w:rFonts w:ascii="Times New Roman" w:hAnsi="Times New Roman" w:cs="Times New Roman"/>
          <w:sz w:val="24"/>
          <w:szCs w:val="24"/>
        </w:rPr>
        <w:t xml:space="preserve">3. ПРИЕМ ПАЦИЕНТОВ </w:t>
      </w:r>
    </w:p>
    <w:p w:rsidR="006F6315" w:rsidRDefault="006F6315" w:rsidP="006F6315">
      <w:pPr>
        <w:pStyle w:val="a3"/>
        <w:spacing w:before="120" w:after="120"/>
        <w:ind w:left="0" w:firstLine="709"/>
      </w:pP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Вариант 2. База данных «Прокат автомобилей» </w:t>
      </w:r>
    </w:p>
    <w:p w:rsidR="006F6315" w:rsidRPr="00751197" w:rsidRDefault="006F6315" w:rsidP="006F6315">
      <w:pPr>
        <w:pStyle w:val="a3"/>
        <w:spacing w:before="120" w:after="120"/>
        <w:ind w:left="0" w:firstLine="709"/>
        <w:rPr>
          <w:rFonts w:ascii="Times New Roman" w:hAnsi="Times New Roman" w:cs="Times New Roman"/>
          <w:sz w:val="24"/>
          <w:szCs w:val="24"/>
        </w:rPr>
      </w:pP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Описание предметной области</w:t>
      </w:r>
      <w:r>
        <w:rPr>
          <w:rFonts w:ascii="Times New Roman" w:hAnsi="Times New Roman" w:cs="Times New Roman"/>
          <w:sz w:val="24"/>
          <w:szCs w:val="24"/>
        </w:rPr>
        <w:t>:</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Фирма выдает напрокат автомобили. При этом фиксируются данные о клиенте, данные об автомобиле, дата начала проката и количество дней проката, стоимость одного дня проката. Стоимость одного дня проката может отличаться для разных автомобилей. Для каждого автомобиля определяется страховая стоимость. Стоимость проката автом</w:t>
      </w:r>
      <w:r w:rsidRPr="00751197">
        <w:rPr>
          <w:rFonts w:ascii="Times New Roman" w:hAnsi="Times New Roman" w:cs="Times New Roman"/>
          <w:sz w:val="24"/>
          <w:szCs w:val="24"/>
        </w:rPr>
        <w:t>о</w:t>
      </w:r>
      <w:r w:rsidRPr="00751197">
        <w:rPr>
          <w:rFonts w:ascii="Times New Roman" w:hAnsi="Times New Roman" w:cs="Times New Roman"/>
          <w:sz w:val="24"/>
          <w:szCs w:val="24"/>
        </w:rPr>
        <w:t>биля определяется как Стоимость одного дня проката · Количество дней проката. Фирма ежегодно страхует автомобили, выдаваемые клиентам. Страховой взнос, выплачиваемый фирмой, равен 10 процентам от страховой стоимости автомобиля</w:t>
      </w:r>
    </w:p>
    <w:p w:rsidR="006F6315" w:rsidRPr="00751197" w:rsidRDefault="006F6315" w:rsidP="006F6315">
      <w:pPr>
        <w:pStyle w:val="a3"/>
        <w:spacing w:before="120" w:after="120"/>
        <w:ind w:left="0" w:firstLine="709"/>
        <w:rPr>
          <w:rFonts w:ascii="Times New Roman" w:hAnsi="Times New Roman" w:cs="Times New Roman"/>
          <w:sz w:val="24"/>
          <w:szCs w:val="24"/>
        </w:rPr>
      </w:pP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Минимальный набор полей базовых таблиц</w:t>
      </w:r>
      <w:r>
        <w:rPr>
          <w:rFonts w:ascii="Times New Roman" w:hAnsi="Times New Roman" w:cs="Times New Roman"/>
          <w:sz w:val="24"/>
          <w:szCs w:val="24"/>
        </w:rPr>
        <w:t>:</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1. ФИО клиента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2. Серия, номер паспорта клиента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3. Модель автомобиля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4. Цвет автомобиля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5. Год выпуска автомобиля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6. </w:t>
      </w:r>
      <w:proofErr w:type="spellStart"/>
      <w:r w:rsidRPr="00751197">
        <w:rPr>
          <w:rFonts w:ascii="Times New Roman" w:hAnsi="Times New Roman" w:cs="Times New Roman"/>
          <w:sz w:val="24"/>
          <w:szCs w:val="24"/>
        </w:rPr>
        <w:t>Госномер</w:t>
      </w:r>
      <w:proofErr w:type="spellEnd"/>
      <w:r w:rsidRPr="00751197">
        <w:rPr>
          <w:rFonts w:ascii="Times New Roman" w:hAnsi="Times New Roman" w:cs="Times New Roman"/>
          <w:sz w:val="24"/>
          <w:szCs w:val="24"/>
        </w:rPr>
        <w:t xml:space="preserve"> автомобиля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7. Страховая стоимость автомобиля</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8. Стоимость одного дня проката 9. Дата начала проката 10. Количество дней пр</w:t>
      </w:r>
      <w:r w:rsidRPr="00751197">
        <w:rPr>
          <w:rFonts w:ascii="Times New Roman" w:hAnsi="Times New Roman" w:cs="Times New Roman"/>
          <w:sz w:val="24"/>
          <w:szCs w:val="24"/>
        </w:rPr>
        <w:t>о</w:t>
      </w:r>
      <w:r w:rsidRPr="00751197">
        <w:rPr>
          <w:rFonts w:ascii="Times New Roman" w:hAnsi="Times New Roman" w:cs="Times New Roman"/>
          <w:sz w:val="24"/>
          <w:szCs w:val="24"/>
        </w:rPr>
        <w:t>ката</w:t>
      </w:r>
    </w:p>
    <w:p w:rsidR="006F6315" w:rsidRPr="00751197" w:rsidRDefault="006F6315" w:rsidP="006F6315">
      <w:pPr>
        <w:pStyle w:val="a3"/>
        <w:spacing w:before="120" w:after="120"/>
        <w:ind w:left="0" w:firstLine="709"/>
        <w:rPr>
          <w:rFonts w:ascii="Times New Roman" w:hAnsi="Times New Roman" w:cs="Times New Roman"/>
          <w:sz w:val="24"/>
          <w:szCs w:val="24"/>
        </w:rPr>
      </w:pP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Предлагаемый набор базовых таблиц</w:t>
      </w:r>
      <w:r>
        <w:rPr>
          <w:rFonts w:ascii="Times New Roman" w:hAnsi="Times New Roman" w:cs="Times New Roman"/>
          <w:sz w:val="24"/>
          <w:szCs w:val="24"/>
        </w:rPr>
        <w:t>:</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1. КЛИЕНТЫ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2. АВТОМОБИЛИ </w:t>
      </w:r>
    </w:p>
    <w:p w:rsidR="006F6315" w:rsidRPr="00751197" w:rsidRDefault="006F6315" w:rsidP="006F6315">
      <w:pPr>
        <w:pStyle w:val="a3"/>
        <w:spacing w:before="120" w:after="120"/>
        <w:ind w:left="0" w:firstLine="709"/>
        <w:rPr>
          <w:rFonts w:ascii="Times New Roman" w:hAnsi="Times New Roman" w:cs="Times New Roman"/>
          <w:sz w:val="24"/>
          <w:szCs w:val="24"/>
        </w:rPr>
      </w:pPr>
      <w:r w:rsidRPr="00751197">
        <w:rPr>
          <w:rFonts w:ascii="Times New Roman" w:hAnsi="Times New Roman" w:cs="Times New Roman"/>
          <w:sz w:val="24"/>
          <w:szCs w:val="24"/>
        </w:rPr>
        <w:t xml:space="preserve">3. ПРОКАТ </w:t>
      </w:r>
    </w:p>
    <w:p w:rsidR="006F6315" w:rsidRPr="00751197" w:rsidRDefault="006F6315" w:rsidP="006F6315">
      <w:pPr>
        <w:pStyle w:val="a3"/>
        <w:spacing w:before="120" w:after="120"/>
        <w:ind w:left="0" w:firstLine="709"/>
        <w:rPr>
          <w:rFonts w:ascii="Times New Roman" w:hAnsi="Times New Roman" w:cs="Times New Roman"/>
          <w:sz w:val="24"/>
          <w:szCs w:val="24"/>
        </w:rPr>
      </w:pPr>
    </w:p>
    <w:p w:rsidR="006F6315" w:rsidRPr="00AD45FC" w:rsidRDefault="006F6315" w:rsidP="006F6315">
      <w:pPr>
        <w:pStyle w:val="a3"/>
        <w:spacing w:before="120" w:after="120" w:line="360" w:lineRule="auto"/>
        <w:ind w:left="0" w:firstLine="709"/>
        <w:jc w:val="center"/>
        <w:rPr>
          <w:rFonts w:ascii="Times New Roman" w:hAnsi="Times New Roman" w:cs="Times New Roman"/>
          <w:b/>
          <w:sz w:val="24"/>
          <w:szCs w:val="24"/>
        </w:rPr>
      </w:pPr>
      <w:r w:rsidRPr="00AD45FC">
        <w:rPr>
          <w:rFonts w:ascii="Times New Roman" w:hAnsi="Times New Roman" w:cs="Times New Roman"/>
          <w:b/>
          <w:sz w:val="24"/>
          <w:szCs w:val="24"/>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6F6315" w:rsidRPr="00AD45FC" w:rsidTr="00D152B6">
        <w:tc>
          <w:tcPr>
            <w:tcW w:w="2660" w:type="dxa"/>
          </w:tcPr>
          <w:p w:rsidR="006F6315" w:rsidRPr="00AD45FC" w:rsidRDefault="006F6315" w:rsidP="00D152B6">
            <w:pPr>
              <w:rPr>
                <w:rFonts w:ascii="Times New Roman" w:hAnsi="Times New Roman" w:cs="Times New Roman"/>
                <w:i/>
              </w:rPr>
            </w:pPr>
            <w:r w:rsidRPr="00AD45FC">
              <w:rPr>
                <w:rFonts w:ascii="Times New Roman" w:hAnsi="Times New Roman" w:cs="Times New Roman"/>
                <w:i/>
              </w:rPr>
              <w:t>Отлично</w:t>
            </w:r>
          </w:p>
        </w:tc>
        <w:tc>
          <w:tcPr>
            <w:tcW w:w="6911" w:type="dxa"/>
          </w:tcPr>
          <w:p w:rsidR="006F6315" w:rsidRPr="00AD45FC" w:rsidRDefault="006F6315" w:rsidP="00D152B6">
            <w:pPr>
              <w:jc w:val="both"/>
              <w:rPr>
                <w:rFonts w:ascii="Times New Roman" w:hAnsi="Times New Roman" w:cs="Times New Roman"/>
              </w:rPr>
            </w:pPr>
            <w:r w:rsidRPr="00AD45FC">
              <w:rPr>
                <w:rFonts w:ascii="Times New Roman" w:hAnsi="Times New Roman" w:cs="Times New Roman"/>
              </w:rPr>
              <w:t>студент, твёрдо знает программный материал, системно и грамотно излагает его, демонстрирует необходимый уровень ко</w:t>
            </w:r>
            <w:r w:rsidRPr="00AD45FC">
              <w:rPr>
                <w:rFonts w:ascii="Times New Roman" w:hAnsi="Times New Roman" w:cs="Times New Roman"/>
              </w:rPr>
              <w:t>м</w:t>
            </w:r>
            <w:r w:rsidRPr="00AD45FC">
              <w:rPr>
                <w:rFonts w:ascii="Times New Roman" w:hAnsi="Times New Roman" w:cs="Times New Roman"/>
              </w:rPr>
              <w:t>петенций, чёткие, сжатые ответы на дополнительные вопросы, свободно владеет понятийным аппаратом.</w:t>
            </w:r>
          </w:p>
        </w:tc>
      </w:tr>
      <w:tr w:rsidR="006F6315" w:rsidRPr="00AD45FC" w:rsidTr="00D152B6">
        <w:tc>
          <w:tcPr>
            <w:tcW w:w="2660" w:type="dxa"/>
          </w:tcPr>
          <w:p w:rsidR="006F6315" w:rsidRPr="00AD45FC" w:rsidRDefault="006F6315" w:rsidP="00D152B6">
            <w:pPr>
              <w:rPr>
                <w:rFonts w:ascii="Times New Roman" w:hAnsi="Times New Roman" w:cs="Times New Roman"/>
                <w:i/>
              </w:rPr>
            </w:pPr>
            <w:r w:rsidRPr="00AD45FC">
              <w:rPr>
                <w:rFonts w:ascii="Times New Roman" w:hAnsi="Times New Roman" w:cs="Times New Roman"/>
                <w:i/>
              </w:rPr>
              <w:t>Хорошо</w:t>
            </w:r>
          </w:p>
        </w:tc>
        <w:tc>
          <w:tcPr>
            <w:tcW w:w="6911" w:type="dxa"/>
          </w:tcPr>
          <w:p w:rsidR="006F6315" w:rsidRPr="00AD45FC" w:rsidRDefault="006F6315" w:rsidP="00D152B6">
            <w:pPr>
              <w:jc w:val="both"/>
              <w:rPr>
                <w:rFonts w:ascii="Times New Roman" w:hAnsi="Times New Roman" w:cs="Times New Roman"/>
              </w:rPr>
            </w:pPr>
            <w:r w:rsidRPr="00AD45FC">
              <w:rPr>
                <w:rFonts w:ascii="Times New Roman" w:hAnsi="Times New Roman" w:cs="Times New Roman"/>
              </w:rPr>
              <w:t xml:space="preserve">студент, проявил полное знание программного материала, </w:t>
            </w:r>
            <w:proofErr w:type="spellStart"/>
            <w:r w:rsidRPr="00AD45FC">
              <w:rPr>
                <w:rFonts w:ascii="Times New Roman" w:hAnsi="Times New Roman" w:cs="Times New Roman"/>
              </w:rPr>
              <w:t>демонстрируетсформированные</w:t>
            </w:r>
            <w:proofErr w:type="spellEnd"/>
            <w:r w:rsidRPr="00AD45FC">
              <w:rPr>
                <w:rFonts w:ascii="Times New Roman" w:hAnsi="Times New Roman" w:cs="Times New Roman"/>
              </w:rPr>
              <w:t xml:space="preserve"> на достаточном уровне умения и навыки, указанные в программе компетенции, </w:t>
            </w:r>
            <w:proofErr w:type="spellStart"/>
            <w:r w:rsidRPr="00AD45FC">
              <w:rPr>
                <w:rFonts w:ascii="Times New Roman" w:hAnsi="Times New Roman" w:cs="Times New Roman"/>
              </w:rPr>
              <w:t>допускаетн</w:t>
            </w:r>
            <w:r w:rsidRPr="00AD45FC">
              <w:rPr>
                <w:rFonts w:ascii="Times New Roman" w:hAnsi="Times New Roman" w:cs="Times New Roman"/>
              </w:rPr>
              <w:t>е</w:t>
            </w:r>
            <w:r w:rsidRPr="00AD45FC">
              <w:rPr>
                <w:rFonts w:ascii="Times New Roman" w:hAnsi="Times New Roman" w:cs="Times New Roman"/>
              </w:rPr>
              <w:t>принципиальные</w:t>
            </w:r>
            <w:proofErr w:type="spellEnd"/>
            <w:r w:rsidRPr="00AD45FC">
              <w:rPr>
                <w:rFonts w:ascii="Times New Roman" w:hAnsi="Times New Roman" w:cs="Times New Roman"/>
              </w:rPr>
              <w:t xml:space="preserve"> неточности при изложении ответа на вопросы.</w:t>
            </w:r>
          </w:p>
        </w:tc>
      </w:tr>
      <w:tr w:rsidR="006F6315" w:rsidRPr="00AD45FC" w:rsidTr="00D152B6">
        <w:tc>
          <w:tcPr>
            <w:tcW w:w="2660" w:type="dxa"/>
          </w:tcPr>
          <w:p w:rsidR="006F6315" w:rsidRPr="00AD45FC" w:rsidRDefault="006F6315" w:rsidP="00D152B6">
            <w:pPr>
              <w:rPr>
                <w:rFonts w:ascii="Times New Roman" w:hAnsi="Times New Roman" w:cs="Times New Roman"/>
                <w:i/>
              </w:rPr>
            </w:pPr>
            <w:r w:rsidRPr="00AD45FC">
              <w:rPr>
                <w:rFonts w:ascii="Times New Roman" w:hAnsi="Times New Roman" w:cs="Times New Roman"/>
                <w:i/>
              </w:rPr>
              <w:t>Удовлетворительно</w:t>
            </w:r>
          </w:p>
        </w:tc>
        <w:tc>
          <w:tcPr>
            <w:tcW w:w="6911" w:type="dxa"/>
          </w:tcPr>
          <w:p w:rsidR="006F6315" w:rsidRPr="00AD45FC" w:rsidRDefault="006F6315" w:rsidP="00D152B6">
            <w:pPr>
              <w:jc w:val="both"/>
              <w:rPr>
                <w:rFonts w:ascii="Times New Roman" w:hAnsi="Times New Roman" w:cs="Times New Roman"/>
              </w:rPr>
            </w:pPr>
            <w:r w:rsidRPr="00AD45FC">
              <w:rPr>
                <w:rFonts w:ascii="Times New Roman" w:hAnsi="Times New Roman" w:cs="Times New Roman"/>
              </w:rPr>
              <w:t xml:space="preserve">студент, </w:t>
            </w:r>
            <w:proofErr w:type="spellStart"/>
            <w:r w:rsidRPr="00AD45FC">
              <w:rPr>
                <w:rFonts w:ascii="Times New Roman" w:hAnsi="Times New Roman" w:cs="Times New Roman"/>
              </w:rPr>
              <w:t>обнаруживаетзнания</w:t>
            </w:r>
            <w:proofErr w:type="spellEnd"/>
            <w:r w:rsidRPr="00AD45FC">
              <w:rPr>
                <w:rFonts w:ascii="Times New Roman" w:hAnsi="Times New Roman" w:cs="Times New Roman"/>
              </w:rPr>
              <w:t xml:space="preserve"> только основного материала, но не усвоил детали, допускает ошибки принципиального характера, демонстрирует не до конца сформированные компетенции, ум</w:t>
            </w:r>
            <w:r w:rsidRPr="00AD45FC">
              <w:rPr>
                <w:rFonts w:ascii="Times New Roman" w:hAnsi="Times New Roman" w:cs="Times New Roman"/>
              </w:rPr>
              <w:t>е</w:t>
            </w:r>
            <w:r w:rsidRPr="00AD45FC">
              <w:rPr>
                <w:rFonts w:ascii="Times New Roman" w:hAnsi="Times New Roman" w:cs="Times New Roman"/>
              </w:rPr>
              <w:t>ния систематизировать материал и делать выводы.</w:t>
            </w:r>
          </w:p>
        </w:tc>
      </w:tr>
      <w:tr w:rsidR="006F6315" w:rsidRPr="00AD45FC" w:rsidTr="00D152B6">
        <w:tc>
          <w:tcPr>
            <w:tcW w:w="2660" w:type="dxa"/>
          </w:tcPr>
          <w:p w:rsidR="006F6315" w:rsidRPr="00AD45FC" w:rsidRDefault="006F6315" w:rsidP="00D152B6">
            <w:pPr>
              <w:rPr>
                <w:rFonts w:ascii="Times New Roman" w:hAnsi="Times New Roman" w:cs="Times New Roman"/>
                <w:i/>
              </w:rPr>
            </w:pPr>
            <w:r w:rsidRPr="00AD45FC">
              <w:rPr>
                <w:rFonts w:ascii="Times New Roman" w:hAnsi="Times New Roman" w:cs="Times New Roman"/>
                <w:i/>
              </w:rPr>
              <w:t>Неудовлетворительно</w:t>
            </w:r>
          </w:p>
        </w:tc>
        <w:tc>
          <w:tcPr>
            <w:tcW w:w="6911" w:type="dxa"/>
          </w:tcPr>
          <w:p w:rsidR="006F6315" w:rsidRPr="00AD45FC" w:rsidRDefault="006F6315" w:rsidP="00D152B6">
            <w:pPr>
              <w:jc w:val="both"/>
              <w:rPr>
                <w:rFonts w:ascii="Times New Roman" w:hAnsi="Times New Roman" w:cs="Times New Roman"/>
              </w:rPr>
            </w:pPr>
            <w:r w:rsidRPr="00AD45FC">
              <w:rPr>
                <w:rFonts w:ascii="Times New Roman" w:hAnsi="Times New Roman" w:cs="Times New Roman"/>
              </w:rPr>
              <w:t xml:space="preserve">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w:t>
            </w:r>
            <w:r w:rsidRPr="00AD45FC">
              <w:rPr>
                <w:rFonts w:ascii="Times New Roman" w:hAnsi="Times New Roman" w:cs="Times New Roman"/>
              </w:rPr>
              <w:lastRenderedPageBreak/>
              <w:t>уровень овладения необходимыми компетенциями.</w:t>
            </w:r>
          </w:p>
        </w:tc>
      </w:tr>
    </w:tbl>
    <w:p w:rsidR="006F6315" w:rsidRPr="00AD45FC" w:rsidRDefault="006F6315" w:rsidP="006F6315">
      <w:pPr>
        <w:pStyle w:val="a3"/>
        <w:tabs>
          <w:tab w:val="left" w:pos="426"/>
        </w:tabs>
        <w:spacing w:after="200"/>
        <w:ind w:left="0" w:firstLine="0"/>
        <w:rPr>
          <w:rFonts w:ascii="Times New Roman" w:hAnsi="Times New Roman" w:cs="Times New Roman"/>
          <w:sz w:val="24"/>
          <w:szCs w:val="24"/>
        </w:rPr>
      </w:pPr>
    </w:p>
    <w:p w:rsidR="006F6315" w:rsidRPr="00AD45FC" w:rsidRDefault="006F6315" w:rsidP="006F6315">
      <w:pPr>
        <w:pStyle w:val="2"/>
        <w:spacing w:before="0" w:after="0"/>
        <w:jc w:val="center"/>
        <w:rPr>
          <w:rFonts w:ascii="Times New Roman" w:hAnsi="Times New Roman"/>
          <w:b w:val="0"/>
          <w:sz w:val="4"/>
          <w:szCs w:val="4"/>
        </w:rPr>
      </w:pPr>
      <w:r>
        <w:rPr>
          <w:rFonts w:ascii="Times New Roman" w:hAnsi="Times New Roman"/>
          <w:b w:val="0"/>
          <w:sz w:val="4"/>
          <w:szCs w:val="4"/>
        </w:rPr>
        <w:br w:type="page"/>
      </w:r>
    </w:p>
    <w:p w:rsidR="006F6315" w:rsidRDefault="006F6315" w:rsidP="006F6315">
      <w:pPr>
        <w:pStyle w:val="a5"/>
        <w:jc w:val="center"/>
        <w:rPr>
          <w:rFonts w:ascii="Times New Roman" w:hAnsi="Times New Roman"/>
        </w:rPr>
      </w:pPr>
      <w:bookmarkStart w:id="1" w:name="_Toc48670452"/>
      <w:proofErr w:type="spellStart"/>
      <w:r w:rsidRPr="00AD45FC">
        <w:rPr>
          <w:rFonts w:ascii="Times New Roman" w:hAnsi="Times New Roman"/>
        </w:rPr>
        <w:lastRenderedPageBreak/>
        <w:t>ПриложениеБ</w:t>
      </w:r>
      <w:bookmarkEnd w:id="1"/>
      <w:proofErr w:type="spellEnd"/>
    </w:p>
    <w:p w:rsidR="0059668A" w:rsidRDefault="0059668A"/>
    <w:sectPr w:rsidR="00596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altName w:val="Arial"/>
    <w:charset w:val="CC"/>
    <w:family w:val="swiss"/>
    <w:pitch w:val="variable"/>
    <w:sig w:usb0="00000000" w:usb1="C000247B"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7970"/>
    <w:multiLevelType w:val="hybridMultilevel"/>
    <w:tmpl w:val="FD5E9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9D085D"/>
    <w:multiLevelType w:val="hybridMultilevel"/>
    <w:tmpl w:val="A644F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065B6"/>
    <w:multiLevelType w:val="hybridMultilevel"/>
    <w:tmpl w:val="A644F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5973E0"/>
    <w:multiLevelType w:val="hybridMultilevel"/>
    <w:tmpl w:val="FD5E9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3486C"/>
    <w:multiLevelType w:val="hybridMultilevel"/>
    <w:tmpl w:val="A644F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315"/>
    <w:rsid w:val="0059668A"/>
    <w:rsid w:val="006F6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3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F6315"/>
    <w:pPr>
      <w:keepNext/>
      <w:spacing w:before="240" w:after="60" w:line="240" w:lineRule="auto"/>
      <w:outlineLvl w:val="1"/>
    </w:pPr>
    <w:rPr>
      <w:rFonts w:ascii="PMingLiU" w:eastAsia="Calibri Light" w:hAnsi="PMingLiU"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6315"/>
    <w:rPr>
      <w:rFonts w:ascii="PMingLiU" w:eastAsia="Calibri Light" w:hAnsi="PMingLiU" w:cs="Times New Roman"/>
      <w:b/>
      <w:bCs/>
      <w:i/>
      <w:iCs/>
      <w:sz w:val="28"/>
      <w:szCs w:val="28"/>
      <w:lang/>
    </w:rPr>
  </w:style>
  <w:style w:type="paragraph" w:styleId="a3">
    <w:name w:val="List Paragraph"/>
    <w:aliases w:val="Содержание. 2 уровень"/>
    <w:basedOn w:val="a"/>
    <w:link w:val="a4"/>
    <w:uiPriority w:val="34"/>
    <w:qFormat/>
    <w:rsid w:val="006F6315"/>
    <w:pPr>
      <w:spacing w:after="0" w:line="240" w:lineRule="auto"/>
      <w:ind w:left="720" w:firstLine="454"/>
      <w:contextualSpacing/>
      <w:jc w:val="both"/>
    </w:pPr>
    <w:rPr>
      <w:rFonts w:ascii="Calibri Light" w:eastAsia="Calibri Light" w:hAnsi="Calibri Light" w:cs="Calibri Light"/>
      <w:sz w:val="20"/>
      <w:szCs w:val="20"/>
    </w:rPr>
  </w:style>
  <w:style w:type="paragraph" w:customStyle="1" w:styleId="a5">
    <w:name w:val="!Заголовок"/>
    <w:basedOn w:val="1"/>
    <w:next w:val="a"/>
    <w:qFormat/>
    <w:rsid w:val="006F6315"/>
    <w:pPr>
      <w:keepLines w:val="0"/>
      <w:autoSpaceDE w:val="0"/>
      <w:autoSpaceDN w:val="0"/>
      <w:spacing w:before="0" w:line="240" w:lineRule="auto"/>
      <w:ind w:firstLine="284"/>
    </w:pPr>
    <w:rPr>
      <w:rFonts w:ascii="Calibri Light" w:eastAsia="Calibri Light" w:hAnsi="Calibri Light" w:cs="Times New Roman"/>
      <w:color w:val="auto"/>
      <w:lang/>
    </w:rPr>
  </w:style>
  <w:style w:type="paragraph" w:styleId="a6">
    <w:name w:val="Plain Text"/>
    <w:basedOn w:val="a"/>
    <w:link w:val="a7"/>
    <w:uiPriority w:val="99"/>
    <w:rsid w:val="006F6315"/>
    <w:pPr>
      <w:spacing w:after="0" w:line="240" w:lineRule="auto"/>
    </w:pPr>
    <w:rPr>
      <w:rFonts w:ascii="Cambria Math" w:eastAsia="Calibri Light" w:hAnsi="Cambria Math" w:cs="Times New Roman"/>
      <w:sz w:val="20"/>
      <w:szCs w:val="20"/>
      <w:lang/>
    </w:rPr>
  </w:style>
  <w:style w:type="character" w:customStyle="1" w:styleId="a7">
    <w:name w:val="Текст Знак"/>
    <w:basedOn w:val="a0"/>
    <w:link w:val="a6"/>
    <w:uiPriority w:val="99"/>
    <w:rsid w:val="006F6315"/>
    <w:rPr>
      <w:rFonts w:ascii="Cambria Math" w:eastAsia="Calibri Light" w:hAnsi="Cambria Math" w:cs="Times New Roman"/>
      <w:sz w:val="20"/>
      <w:szCs w:val="20"/>
      <w:lang/>
    </w:rPr>
  </w:style>
  <w:style w:type="character" w:customStyle="1" w:styleId="a4">
    <w:name w:val="Абзац списка Знак"/>
    <w:aliases w:val="Содержание. 2 уровень Знак"/>
    <w:link w:val="a3"/>
    <w:uiPriority w:val="34"/>
    <w:qFormat/>
    <w:locked/>
    <w:rsid w:val="006F6315"/>
    <w:rPr>
      <w:rFonts w:ascii="Calibri Light" w:eastAsia="Calibri Light" w:hAnsi="Calibri Light" w:cs="Calibri Light"/>
      <w:sz w:val="20"/>
      <w:szCs w:val="20"/>
    </w:rPr>
  </w:style>
  <w:style w:type="character" w:customStyle="1" w:styleId="10">
    <w:name w:val="Заголовок 1 Знак"/>
    <w:basedOn w:val="a0"/>
    <w:link w:val="1"/>
    <w:uiPriority w:val="9"/>
    <w:rsid w:val="006F63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2025</Words>
  <Characters>11544</Characters>
  <Application>Microsoft Office Word</Application>
  <DocSecurity>0</DocSecurity>
  <Lines>96</Lines>
  <Paragraphs>27</Paragraphs>
  <ScaleCrop>false</ScaleCrop>
  <Company>кИЭиУ</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2</cp:revision>
  <dcterms:created xsi:type="dcterms:W3CDTF">2023-05-15T03:03:00Z</dcterms:created>
  <dcterms:modified xsi:type="dcterms:W3CDTF">2023-05-15T03:03:00Z</dcterms:modified>
</cp:coreProperties>
</file>