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771E90" w:rsidRPr="0035671F" w:rsidRDefault="00771E90" w:rsidP="00771E90">
      <w:pPr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Статистика</w:t>
      </w: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Pr="00121ED0" w:rsidRDefault="00771E90" w:rsidP="00121ED0">
      <w:pPr>
        <w:jc w:val="center"/>
        <w:rPr>
          <w:sz w:val="28"/>
          <w:szCs w:val="28"/>
        </w:rPr>
      </w:pPr>
      <w:r w:rsidRPr="00771E90">
        <w:rPr>
          <w:noProof/>
          <w:sz w:val="28"/>
          <w:szCs w:val="28"/>
        </w:rPr>
        <w:drawing>
          <wp:inline distT="0" distB="0" distL="0" distR="0">
            <wp:extent cx="5648104" cy="3186812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91" cy="31914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771E90" w:rsidRDefault="00771E90" w:rsidP="00771E9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771E90" w:rsidRDefault="00771E90" w:rsidP="00771E90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771E90" w:rsidRDefault="00771E90" w:rsidP="00771E90">
      <w:pPr>
        <w:jc w:val="center"/>
      </w:pPr>
      <w:r>
        <w:rPr>
          <w:b/>
          <w:i/>
        </w:rPr>
        <w:t>«Экономика организации»</w:t>
      </w:r>
    </w:p>
    <w:p w:rsidR="00771E90" w:rsidRDefault="00771E90" w:rsidP="00771E90">
      <w:pPr>
        <w:jc w:val="center"/>
        <w:rPr>
          <w:sz w:val="16"/>
          <w:szCs w:val="16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2127"/>
        <w:gridCol w:w="2551"/>
        <w:gridCol w:w="2517"/>
      </w:tblGrid>
      <w:tr w:rsidR="00771E90" w:rsidRPr="00E511EA" w:rsidTr="00A95ECB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rPr>
                <w:b/>
              </w:rPr>
              <w:t>Контролируемые разделы дисциплины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rPr>
                <w:b/>
              </w:rPr>
              <w:t>Код контрол</w:t>
            </w:r>
            <w:r w:rsidRPr="00E511EA">
              <w:rPr>
                <w:b/>
              </w:rPr>
              <w:t>и</w:t>
            </w:r>
            <w:r w:rsidRPr="00E511EA">
              <w:rPr>
                <w:b/>
              </w:rPr>
              <w:t>руемой комп</w:t>
            </w:r>
            <w:r w:rsidRPr="00E511EA">
              <w:rPr>
                <w:b/>
              </w:rPr>
              <w:t>е</w:t>
            </w:r>
            <w:r w:rsidRPr="00E511EA">
              <w:rPr>
                <w:b/>
              </w:rPr>
              <w:t>тенции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rPr>
                <w:b/>
              </w:rPr>
              <w:t>Способ оценивания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rPr>
                <w:b/>
              </w:rPr>
              <w:t>Оценочное средство</w:t>
            </w:r>
          </w:p>
        </w:tc>
      </w:tr>
      <w:tr w:rsidR="00771E90" w:rsidRPr="00E511EA" w:rsidTr="00A95ECB">
        <w:trPr>
          <w:trHeight w:val="9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E511EA">
              <w:rPr>
                <w:b/>
                <w:bCs/>
              </w:rPr>
              <w:t>Раздел 1. Введение в те</w:t>
            </w:r>
            <w:r w:rsidRPr="00E511EA">
              <w:rPr>
                <w:b/>
                <w:bCs/>
              </w:rPr>
              <w:t>о</w:t>
            </w:r>
            <w:r w:rsidRPr="00E511EA">
              <w:rPr>
                <w:b/>
                <w:bCs/>
              </w:rPr>
              <w:t>рию статистики. Опис</w:t>
            </w:r>
            <w:r w:rsidRPr="00E511EA">
              <w:rPr>
                <w:b/>
                <w:bCs/>
              </w:rPr>
              <w:t>а</w:t>
            </w:r>
            <w:r w:rsidRPr="00E511EA">
              <w:rPr>
                <w:b/>
                <w:bCs/>
              </w:rPr>
              <w:t>тельная статистика.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t>ОК 2, ОК 3, ОК 4, ОК 5, ПК 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</w:pPr>
            <w:r w:rsidRPr="00E511EA">
              <w:t>Опросы на практич</w:t>
            </w:r>
            <w:r w:rsidRPr="00E511EA">
              <w:t>е</w:t>
            </w:r>
            <w:r w:rsidRPr="00E511EA">
              <w:t>ских занятиях,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защита докладов (р</w:t>
            </w:r>
            <w:r w:rsidRPr="00E511EA">
              <w:t>е</w:t>
            </w:r>
            <w:r w:rsidRPr="00E511EA">
              <w:t xml:space="preserve">фератов), 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защита контрольных работ (для студентов заочной формы об</w:t>
            </w:r>
            <w:r w:rsidRPr="00E511EA">
              <w:t>у</w:t>
            </w:r>
            <w:r w:rsidRPr="00E511EA">
              <w:t>чения),</w:t>
            </w:r>
          </w:p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</w:pPr>
            <w:r w:rsidRPr="00E511EA">
              <w:t>Вопросы и задания для текущего контр</w:t>
            </w:r>
            <w:r w:rsidRPr="00E511EA">
              <w:t>о</w:t>
            </w:r>
            <w:r w:rsidRPr="00E511EA">
              <w:t>ля,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темы докладов (реф</w:t>
            </w:r>
            <w:r w:rsidRPr="00E511EA">
              <w:t>е</w:t>
            </w:r>
            <w:r w:rsidRPr="00E511EA">
              <w:t>ратов),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темы и методические указания по напис</w:t>
            </w:r>
            <w:r w:rsidRPr="00E511EA">
              <w:t>а</w:t>
            </w:r>
            <w:r w:rsidRPr="00E511EA">
              <w:t>нию контрольных р</w:t>
            </w:r>
            <w:r w:rsidRPr="00E511EA">
              <w:t>а</w:t>
            </w:r>
            <w:r w:rsidRPr="00E511EA">
              <w:t xml:space="preserve">бот, </w:t>
            </w:r>
          </w:p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t xml:space="preserve">вопросы и </w:t>
            </w:r>
            <w:r>
              <w:t>задачи</w:t>
            </w:r>
            <w:r w:rsidRPr="00E511EA">
              <w:t xml:space="preserve"> к экзамену</w:t>
            </w:r>
          </w:p>
        </w:tc>
      </w:tr>
      <w:tr w:rsidR="00771E90" w:rsidRPr="00E511EA" w:rsidTr="00A95ECB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</w:rPr>
            </w:pPr>
            <w:r w:rsidRPr="00E511EA">
              <w:rPr>
                <w:b/>
                <w:bCs/>
              </w:rPr>
              <w:t>Раздел 2. Аналитическая статистика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  <w:rPr>
                <w:b/>
              </w:rPr>
            </w:pPr>
            <w:r w:rsidRPr="00E511EA">
              <w:t>ОК 2, ОК 3, ОК 4, ОК 5, ПК 1.5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</w:pPr>
            <w:r w:rsidRPr="00E511EA">
              <w:t>Опросы на практич</w:t>
            </w:r>
            <w:r w:rsidRPr="00E511EA">
              <w:t>е</w:t>
            </w:r>
            <w:r w:rsidRPr="00E511EA">
              <w:t>ских занятиях,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защита докладов (р</w:t>
            </w:r>
            <w:r w:rsidRPr="00E511EA">
              <w:t>е</w:t>
            </w:r>
            <w:r w:rsidRPr="00E511EA">
              <w:t>фератов), контрол</w:t>
            </w:r>
            <w:r w:rsidRPr="00E511EA">
              <w:t>ь</w:t>
            </w:r>
            <w:r w:rsidRPr="00E511EA">
              <w:t>ных работ (для ст</w:t>
            </w:r>
            <w:r w:rsidRPr="00E511EA">
              <w:t>у</w:t>
            </w:r>
            <w:r w:rsidRPr="00E511EA">
              <w:t>дентов заочной фо</w:t>
            </w:r>
            <w:r w:rsidRPr="00E511EA">
              <w:t>р</w:t>
            </w:r>
            <w:r w:rsidRPr="00E511EA">
              <w:t>мы обучения),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экзамен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pPr>
              <w:jc w:val="center"/>
            </w:pPr>
            <w:r w:rsidRPr="00E511EA">
              <w:t>Вопросы и задания для текущего контр</w:t>
            </w:r>
            <w:r w:rsidRPr="00E511EA">
              <w:t>о</w:t>
            </w:r>
            <w:r w:rsidRPr="00E511EA">
              <w:t>ля,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темы докладов (реф</w:t>
            </w:r>
            <w:r w:rsidRPr="00E511EA">
              <w:t>е</w:t>
            </w:r>
            <w:r w:rsidRPr="00E511EA">
              <w:t>ратов),</w:t>
            </w:r>
          </w:p>
          <w:p w:rsidR="00771E90" w:rsidRPr="00E511EA" w:rsidRDefault="00771E90" w:rsidP="00A95ECB">
            <w:pPr>
              <w:jc w:val="center"/>
            </w:pPr>
            <w:r w:rsidRPr="00E511EA">
              <w:t>темы и методические указания по напис</w:t>
            </w:r>
            <w:r w:rsidRPr="00E511EA">
              <w:t>а</w:t>
            </w:r>
            <w:r w:rsidRPr="00E511EA">
              <w:t>нию контрольных р</w:t>
            </w:r>
            <w:r w:rsidRPr="00E511EA">
              <w:t>а</w:t>
            </w:r>
            <w:r w:rsidRPr="00E511EA">
              <w:t xml:space="preserve">бот, </w:t>
            </w:r>
          </w:p>
          <w:p w:rsidR="00771E90" w:rsidRPr="00E511EA" w:rsidRDefault="00771E90" w:rsidP="00A95ECB">
            <w:pPr>
              <w:jc w:val="center"/>
            </w:pPr>
            <w:r w:rsidRPr="00E511EA">
              <w:t xml:space="preserve">вопросы и </w:t>
            </w:r>
            <w:r>
              <w:t>задачи</w:t>
            </w:r>
            <w:r w:rsidRPr="00E511EA">
              <w:t xml:space="preserve"> к экзамену</w:t>
            </w:r>
          </w:p>
        </w:tc>
      </w:tr>
    </w:tbl>
    <w:p w:rsidR="00771E90" w:rsidRDefault="00771E90" w:rsidP="00771E90">
      <w:pPr>
        <w:spacing w:line="360" w:lineRule="auto"/>
        <w:ind w:firstLine="709"/>
        <w:jc w:val="center"/>
        <w:rPr>
          <w:b/>
        </w:rPr>
      </w:pPr>
      <w:r>
        <w:rPr>
          <w:rFonts w:ascii="Arial" w:hAnsi="Arial" w:cs="Arial"/>
          <w:sz w:val="28"/>
          <w:szCs w:val="28"/>
        </w:rPr>
        <w:br w:type="page"/>
      </w:r>
      <w:r>
        <w:rPr>
          <w:b/>
        </w:rPr>
        <w:lastRenderedPageBreak/>
        <w:t>1 ФОНД ОЦЕНОЧНЫХ МАТЕРИАЛОВ  ТЕКУЩЕГО КОНТРОЛЯ УСП</w:t>
      </w:r>
      <w:r>
        <w:rPr>
          <w:b/>
        </w:rPr>
        <w:t>Е</w:t>
      </w:r>
      <w:r>
        <w:rPr>
          <w:b/>
        </w:rPr>
        <w:t>ВАЕМОСТИ</w:t>
      </w:r>
    </w:p>
    <w:p w:rsidR="00771E90" w:rsidRDefault="00771E90" w:rsidP="00771E90">
      <w:pPr>
        <w:rPr>
          <w:b/>
        </w:rPr>
      </w:pPr>
      <w:r>
        <w:rPr>
          <w:b/>
        </w:rPr>
        <w:t>1.1 Задачи для текущего контроля:</w:t>
      </w:r>
    </w:p>
    <w:p w:rsidR="00771E90" w:rsidRPr="00E511EA" w:rsidRDefault="00771E90" w:rsidP="00771E90">
      <w:pPr>
        <w:rPr>
          <w:b/>
        </w:rPr>
      </w:pPr>
      <w:r w:rsidRPr="00E511EA">
        <w:rPr>
          <w:b/>
        </w:rPr>
        <w:t>Задача №1.</w:t>
      </w:r>
    </w:p>
    <w:p w:rsidR="00771E90" w:rsidRPr="00E511EA" w:rsidRDefault="00771E90" w:rsidP="00771E90">
      <w:r w:rsidRPr="00E511EA">
        <w:t>Таблица1 –Распределение работников организации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5"/>
        <w:gridCol w:w="3036"/>
      </w:tblGrid>
      <w:tr w:rsidR="00771E90" w:rsidRPr="00E511EA" w:rsidTr="00A95ECB">
        <w:trPr>
          <w:trHeight w:val="289"/>
        </w:trPr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r w:rsidRPr="00E511EA">
              <w:t>Возраст, лет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E90" w:rsidRPr="00E511EA" w:rsidRDefault="00771E90" w:rsidP="00A95ECB">
            <w:r w:rsidRPr="00E511EA">
              <w:t>Число работников, чел</w:t>
            </w:r>
          </w:p>
        </w:tc>
      </w:tr>
      <w:tr w:rsidR="00771E90" w:rsidRPr="00E511EA" w:rsidTr="00A95ECB">
        <w:trPr>
          <w:trHeight w:val="277"/>
        </w:trPr>
        <w:tc>
          <w:tcPr>
            <w:tcW w:w="3035" w:type="dxa"/>
            <w:tcBorders>
              <w:top w:val="single" w:sz="4" w:space="0" w:color="auto"/>
            </w:tcBorders>
          </w:tcPr>
          <w:p w:rsidR="00771E90" w:rsidRPr="00E511EA" w:rsidRDefault="00771E90" w:rsidP="00A95ECB">
            <w:r w:rsidRPr="00E511EA">
              <w:t>До 25</w:t>
            </w:r>
          </w:p>
        </w:tc>
        <w:tc>
          <w:tcPr>
            <w:tcW w:w="3036" w:type="dxa"/>
            <w:tcBorders>
              <w:top w:val="single" w:sz="4" w:space="0" w:color="auto"/>
            </w:tcBorders>
          </w:tcPr>
          <w:p w:rsidR="00771E90" w:rsidRPr="00E511EA" w:rsidRDefault="00771E90" w:rsidP="00A95ECB">
            <w:r w:rsidRPr="00E511EA">
              <w:t>8</w:t>
            </w:r>
          </w:p>
        </w:tc>
      </w:tr>
      <w:tr w:rsidR="00771E90" w:rsidRPr="00E511EA" w:rsidTr="00A95ECB">
        <w:trPr>
          <w:trHeight w:val="289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25-30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12</w:t>
            </w:r>
          </w:p>
        </w:tc>
      </w:tr>
      <w:tr w:rsidR="00771E90" w:rsidRPr="00E511EA" w:rsidTr="00A95ECB">
        <w:trPr>
          <w:trHeight w:val="277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30-40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40</w:t>
            </w:r>
          </w:p>
        </w:tc>
      </w:tr>
      <w:tr w:rsidR="00771E90" w:rsidRPr="00E511EA" w:rsidTr="00A95ECB">
        <w:trPr>
          <w:trHeight w:val="289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40-50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32</w:t>
            </w:r>
          </w:p>
        </w:tc>
      </w:tr>
      <w:tr w:rsidR="00771E90" w:rsidRPr="00E511EA" w:rsidTr="00A95ECB">
        <w:trPr>
          <w:trHeight w:val="289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50-60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21</w:t>
            </w:r>
          </w:p>
        </w:tc>
      </w:tr>
      <w:tr w:rsidR="00771E90" w:rsidRPr="00E511EA" w:rsidTr="00A95ECB">
        <w:trPr>
          <w:trHeight w:val="277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60 и более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9</w:t>
            </w:r>
          </w:p>
        </w:tc>
      </w:tr>
      <w:tr w:rsidR="00771E90" w:rsidRPr="00E511EA" w:rsidTr="00A95ECB">
        <w:trPr>
          <w:trHeight w:val="302"/>
        </w:trPr>
        <w:tc>
          <w:tcPr>
            <w:tcW w:w="3035" w:type="dxa"/>
          </w:tcPr>
          <w:p w:rsidR="00771E90" w:rsidRPr="00E511EA" w:rsidRDefault="00771E90" w:rsidP="00A95ECB">
            <w:r w:rsidRPr="00E511EA">
              <w:t>ИТОГО</w:t>
            </w:r>
          </w:p>
        </w:tc>
        <w:tc>
          <w:tcPr>
            <w:tcW w:w="3036" w:type="dxa"/>
          </w:tcPr>
          <w:p w:rsidR="00771E90" w:rsidRPr="00E511EA" w:rsidRDefault="00771E90" w:rsidP="00A95ECB">
            <w:r w:rsidRPr="00E511EA">
              <w:t>122</w:t>
            </w:r>
          </w:p>
        </w:tc>
      </w:tr>
    </w:tbl>
    <w:p w:rsidR="00771E90" w:rsidRPr="00E511EA" w:rsidRDefault="00771E90" w:rsidP="00771E90">
      <w:r w:rsidRPr="00E511EA">
        <w:t>Определить средний возраст работника.</w:t>
      </w:r>
    </w:p>
    <w:p w:rsidR="00771E90" w:rsidRPr="00E511EA" w:rsidRDefault="00771E90" w:rsidP="00771E90">
      <w:pPr>
        <w:rPr>
          <w:b/>
        </w:rPr>
      </w:pPr>
      <w:r w:rsidRPr="00E511EA">
        <w:rPr>
          <w:b/>
        </w:rPr>
        <w:t>Задача №2</w:t>
      </w:r>
    </w:p>
    <w:p w:rsidR="00771E90" w:rsidRPr="00E511EA" w:rsidRDefault="00771E90" w:rsidP="00771E90">
      <w:r w:rsidRPr="00E511EA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1"/>
        <w:gridCol w:w="2451"/>
        <w:gridCol w:w="2453"/>
      </w:tblGrid>
      <w:tr w:rsidR="00771E90" w:rsidRPr="00E511EA" w:rsidTr="00A95ECB">
        <w:trPr>
          <w:trHeight w:val="257"/>
        </w:trPr>
        <w:tc>
          <w:tcPr>
            <w:tcW w:w="2451" w:type="dxa"/>
            <w:vMerge w:val="restart"/>
          </w:tcPr>
          <w:p w:rsidR="00771E90" w:rsidRPr="00E511EA" w:rsidRDefault="00771E90" w:rsidP="00A95ECB">
            <w:pPr>
              <w:jc w:val="center"/>
            </w:pPr>
            <w:r w:rsidRPr="00E511EA">
              <w:t>Заработная плата (руб)</w:t>
            </w:r>
          </w:p>
        </w:tc>
        <w:tc>
          <w:tcPr>
            <w:tcW w:w="4904" w:type="dxa"/>
            <w:gridSpan w:val="2"/>
          </w:tcPr>
          <w:p w:rsidR="00771E90" w:rsidRPr="00E511EA" w:rsidRDefault="00771E90" w:rsidP="00A95ECB">
            <w:pPr>
              <w:jc w:val="center"/>
            </w:pPr>
            <w:r w:rsidRPr="00E511EA">
              <w:t>Количество рабочих (чел)</w:t>
            </w:r>
          </w:p>
        </w:tc>
      </w:tr>
      <w:tr w:rsidR="00771E90" w:rsidRPr="00E511EA" w:rsidTr="00A95ECB">
        <w:trPr>
          <w:trHeight w:val="145"/>
        </w:trPr>
        <w:tc>
          <w:tcPr>
            <w:tcW w:w="2451" w:type="dxa"/>
            <w:vMerge/>
          </w:tcPr>
          <w:p w:rsidR="00771E90" w:rsidRPr="00E511EA" w:rsidRDefault="00771E90" w:rsidP="00A95ECB"/>
        </w:tc>
        <w:tc>
          <w:tcPr>
            <w:tcW w:w="2451" w:type="dxa"/>
          </w:tcPr>
          <w:p w:rsidR="00771E90" w:rsidRPr="00E511EA" w:rsidRDefault="00771E90" w:rsidP="00A95ECB">
            <w:r w:rsidRPr="00E511EA">
              <w:t>ОАО «Цветок»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ОАО «Рыбка»</w:t>
            </w:r>
          </w:p>
        </w:tc>
      </w:tr>
      <w:tr w:rsidR="00771E90" w:rsidRPr="00E511EA" w:rsidTr="00A95ECB">
        <w:trPr>
          <w:trHeight w:val="257"/>
        </w:trPr>
        <w:tc>
          <w:tcPr>
            <w:tcW w:w="2451" w:type="dxa"/>
          </w:tcPr>
          <w:p w:rsidR="00771E90" w:rsidRPr="00E511EA" w:rsidRDefault="00771E90" w:rsidP="00A95ECB">
            <w:r w:rsidRPr="00E511EA">
              <w:t>10000-13000</w:t>
            </w:r>
          </w:p>
        </w:tc>
        <w:tc>
          <w:tcPr>
            <w:tcW w:w="2451" w:type="dxa"/>
          </w:tcPr>
          <w:p w:rsidR="00771E90" w:rsidRPr="00E511EA" w:rsidRDefault="00771E90" w:rsidP="00A95ECB">
            <w:r w:rsidRPr="00E511EA">
              <w:t>28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12</w:t>
            </w:r>
          </w:p>
        </w:tc>
      </w:tr>
      <w:tr w:rsidR="00771E90" w:rsidRPr="00E511EA" w:rsidTr="00A95ECB">
        <w:trPr>
          <w:trHeight w:val="257"/>
        </w:trPr>
        <w:tc>
          <w:tcPr>
            <w:tcW w:w="2451" w:type="dxa"/>
          </w:tcPr>
          <w:p w:rsidR="00771E90" w:rsidRPr="00E511EA" w:rsidRDefault="00771E90" w:rsidP="00A95ECB">
            <w:r w:rsidRPr="00E511EA">
              <w:t>13000-15000</w:t>
            </w:r>
          </w:p>
        </w:tc>
        <w:tc>
          <w:tcPr>
            <w:tcW w:w="2451" w:type="dxa"/>
          </w:tcPr>
          <w:p w:rsidR="00771E90" w:rsidRPr="00E511EA" w:rsidRDefault="00771E90" w:rsidP="00A95ECB">
            <w:r w:rsidRPr="00E511EA">
              <w:t>33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40</w:t>
            </w:r>
          </w:p>
        </w:tc>
      </w:tr>
      <w:tr w:rsidR="00771E90" w:rsidRPr="00E511EA" w:rsidTr="00A95ECB">
        <w:trPr>
          <w:trHeight w:val="257"/>
        </w:trPr>
        <w:tc>
          <w:tcPr>
            <w:tcW w:w="2451" w:type="dxa"/>
          </w:tcPr>
          <w:p w:rsidR="00771E90" w:rsidRPr="00E511EA" w:rsidRDefault="00771E90" w:rsidP="00A95ECB">
            <w:r w:rsidRPr="00E511EA">
              <w:t>15000-17000</w:t>
            </w:r>
          </w:p>
        </w:tc>
        <w:tc>
          <w:tcPr>
            <w:tcW w:w="2451" w:type="dxa"/>
          </w:tcPr>
          <w:p w:rsidR="00771E90" w:rsidRPr="00E511EA" w:rsidRDefault="00771E90" w:rsidP="00A95ECB">
            <w:r w:rsidRPr="00E511EA">
              <w:t>101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154</w:t>
            </w:r>
          </w:p>
        </w:tc>
      </w:tr>
      <w:tr w:rsidR="00771E90" w:rsidRPr="00E511EA" w:rsidTr="00A95ECB">
        <w:trPr>
          <w:trHeight w:val="257"/>
        </w:trPr>
        <w:tc>
          <w:tcPr>
            <w:tcW w:w="2451" w:type="dxa"/>
          </w:tcPr>
          <w:p w:rsidR="00771E90" w:rsidRPr="00E511EA" w:rsidRDefault="00771E90" w:rsidP="00A95ECB">
            <w:r w:rsidRPr="00E511EA">
              <w:t>17000-19000</w:t>
            </w:r>
          </w:p>
        </w:tc>
        <w:tc>
          <w:tcPr>
            <w:tcW w:w="2451" w:type="dxa"/>
          </w:tcPr>
          <w:p w:rsidR="00771E90" w:rsidRPr="00E511EA" w:rsidRDefault="00771E90" w:rsidP="00A95ECB">
            <w:r w:rsidRPr="00E511EA">
              <w:t>65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87</w:t>
            </w:r>
          </w:p>
        </w:tc>
      </w:tr>
      <w:tr w:rsidR="00771E90" w:rsidRPr="00E511EA" w:rsidTr="00A95ECB">
        <w:trPr>
          <w:trHeight w:val="268"/>
        </w:trPr>
        <w:tc>
          <w:tcPr>
            <w:tcW w:w="2451" w:type="dxa"/>
          </w:tcPr>
          <w:p w:rsidR="00771E90" w:rsidRPr="00E511EA" w:rsidRDefault="00771E90" w:rsidP="00A95ECB">
            <w:r w:rsidRPr="00E511EA">
              <w:t>19000-21000</w:t>
            </w:r>
          </w:p>
        </w:tc>
        <w:tc>
          <w:tcPr>
            <w:tcW w:w="2451" w:type="dxa"/>
          </w:tcPr>
          <w:p w:rsidR="00771E90" w:rsidRPr="00E511EA" w:rsidRDefault="00771E90" w:rsidP="00A95ECB">
            <w:r w:rsidRPr="00E511EA">
              <w:t>18</w:t>
            </w:r>
          </w:p>
        </w:tc>
        <w:tc>
          <w:tcPr>
            <w:tcW w:w="2452" w:type="dxa"/>
          </w:tcPr>
          <w:p w:rsidR="00771E90" w:rsidRPr="00E511EA" w:rsidRDefault="00771E90" w:rsidP="00A95ECB">
            <w:r w:rsidRPr="00E511EA">
              <w:t>45</w:t>
            </w:r>
          </w:p>
        </w:tc>
      </w:tr>
    </w:tbl>
    <w:p w:rsidR="00771E90" w:rsidRPr="00E511EA" w:rsidRDefault="00771E90" w:rsidP="00771E90">
      <w:r w:rsidRPr="00E511EA">
        <w:t>Определить на каком предприятии и на сколько  процентов выше средняя заработная плата.</w:t>
      </w:r>
    </w:p>
    <w:p w:rsidR="00771E90" w:rsidRPr="00E511EA" w:rsidRDefault="00771E90" w:rsidP="00771E90">
      <w:pPr>
        <w:rPr>
          <w:b/>
        </w:rPr>
      </w:pPr>
      <w:r w:rsidRPr="00E511EA">
        <w:rPr>
          <w:b/>
        </w:rPr>
        <w:t>Задача №3</w:t>
      </w:r>
    </w:p>
    <w:p w:rsidR="00771E90" w:rsidRPr="00E511EA" w:rsidRDefault="00771E90" w:rsidP="00771E90">
      <w:r w:rsidRPr="00E511EA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81"/>
        <w:gridCol w:w="696"/>
        <w:gridCol w:w="696"/>
        <w:gridCol w:w="709"/>
        <w:gridCol w:w="709"/>
      </w:tblGrid>
      <w:tr w:rsidR="00771E90" w:rsidRPr="00E511EA" w:rsidTr="00A95ECB">
        <w:trPr>
          <w:trHeight w:val="298"/>
        </w:trPr>
        <w:tc>
          <w:tcPr>
            <w:tcW w:w="2881" w:type="dxa"/>
          </w:tcPr>
          <w:p w:rsidR="00771E90" w:rsidRPr="00E511EA" w:rsidRDefault="00771E90" w:rsidP="00A95ECB"/>
        </w:tc>
        <w:tc>
          <w:tcPr>
            <w:tcW w:w="656" w:type="dxa"/>
          </w:tcPr>
          <w:p w:rsidR="00771E90" w:rsidRPr="00E511EA" w:rsidRDefault="00771E90" w:rsidP="00A95ECB">
            <w:r w:rsidRPr="00E511EA">
              <w:t>2008</w:t>
            </w:r>
          </w:p>
        </w:tc>
        <w:tc>
          <w:tcPr>
            <w:tcW w:w="682" w:type="dxa"/>
          </w:tcPr>
          <w:p w:rsidR="00771E90" w:rsidRPr="00E511EA" w:rsidRDefault="00771E90" w:rsidP="00A95ECB">
            <w:r w:rsidRPr="00E511EA">
              <w:t>2009</w:t>
            </w:r>
          </w:p>
        </w:tc>
        <w:tc>
          <w:tcPr>
            <w:tcW w:w="709" w:type="dxa"/>
          </w:tcPr>
          <w:p w:rsidR="00771E90" w:rsidRPr="00E511EA" w:rsidRDefault="00771E90" w:rsidP="00A95ECB">
            <w:r w:rsidRPr="00E511EA">
              <w:t>2010</w:t>
            </w:r>
          </w:p>
        </w:tc>
        <w:tc>
          <w:tcPr>
            <w:tcW w:w="709" w:type="dxa"/>
          </w:tcPr>
          <w:p w:rsidR="00771E90" w:rsidRPr="00E511EA" w:rsidRDefault="00771E90" w:rsidP="00A95ECB">
            <w:r w:rsidRPr="00E511EA">
              <w:t>2011</w:t>
            </w:r>
          </w:p>
        </w:tc>
      </w:tr>
      <w:tr w:rsidR="00771E90" w:rsidRPr="00E511EA" w:rsidTr="00A95ECB">
        <w:trPr>
          <w:trHeight w:val="609"/>
        </w:trPr>
        <w:tc>
          <w:tcPr>
            <w:tcW w:w="2881" w:type="dxa"/>
          </w:tcPr>
          <w:p w:rsidR="00771E90" w:rsidRPr="00E511EA" w:rsidRDefault="00771E90" w:rsidP="00A95ECB">
            <w:r w:rsidRPr="00E511EA">
              <w:t>Продано легковых авт</w:t>
            </w:r>
            <w:r w:rsidRPr="00E511EA">
              <w:t>о</w:t>
            </w:r>
            <w:r w:rsidRPr="00E511EA">
              <w:t>мобилей, шт</w:t>
            </w:r>
          </w:p>
        </w:tc>
        <w:tc>
          <w:tcPr>
            <w:tcW w:w="656" w:type="dxa"/>
          </w:tcPr>
          <w:p w:rsidR="00771E90" w:rsidRPr="00E511EA" w:rsidRDefault="00771E90" w:rsidP="00A95ECB">
            <w:pPr>
              <w:jc w:val="center"/>
            </w:pPr>
            <w:r w:rsidRPr="00E511EA">
              <w:t>800</w:t>
            </w:r>
          </w:p>
        </w:tc>
        <w:tc>
          <w:tcPr>
            <w:tcW w:w="682" w:type="dxa"/>
          </w:tcPr>
          <w:p w:rsidR="00771E90" w:rsidRPr="00E511EA" w:rsidRDefault="00771E90" w:rsidP="00A95ECB">
            <w:pPr>
              <w:jc w:val="center"/>
            </w:pPr>
            <w:r w:rsidRPr="00E511EA">
              <w:t>847</w:t>
            </w:r>
          </w:p>
        </w:tc>
        <w:tc>
          <w:tcPr>
            <w:tcW w:w="709" w:type="dxa"/>
          </w:tcPr>
          <w:p w:rsidR="00771E90" w:rsidRPr="00E511EA" w:rsidRDefault="00771E90" w:rsidP="00A95ECB">
            <w:pPr>
              <w:jc w:val="center"/>
            </w:pPr>
            <w:r w:rsidRPr="00E511EA">
              <w:t>912</w:t>
            </w:r>
          </w:p>
        </w:tc>
        <w:tc>
          <w:tcPr>
            <w:tcW w:w="709" w:type="dxa"/>
          </w:tcPr>
          <w:p w:rsidR="00771E90" w:rsidRPr="00E511EA" w:rsidRDefault="00771E90" w:rsidP="00A95ECB">
            <w:pPr>
              <w:jc w:val="center"/>
            </w:pPr>
            <w:r w:rsidRPr="00E511EA">
              <w:t>1002</w:t>
            </w:r>
          </w:p>
        </w:tc>
      </w:tr>
    </w:tbl>
    <w:p w:rsidR="00771E90" w:rsidRPr="00E511EA" w:rsidRDefault="00771E90" w:rsidP="00771E90">
      <w:r w:rsidRPr="00E511EA">
        <w:t xml:space="preserve">  Найти следующие показатели ( с постоянной и переменной базой):</w:t>
      </w:r>
    </w:p>
    <w:p w:rsidR="00771E90" w:rsidRPr="00E511EA" w:rsidRDefault="00771E90" w:rsidP="00F64827">
      <w:pPr>
        <w:pStyle w:val="af9"/>
        <w:numPr>
          <w:ilvl w:val="0"/>
          <w:numId w:val="1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Абсолютный прирост</w:t>
      </w:r>
    </w:p>
    <w:p w:rsidR="00771E90" w:rsidRPr="00E511EA" w:rsidRDefault="00771E90" w:rsidP="00F64827">
      <w:pPr>
        <w:pStyle w:val="af9"/>
        <w:numPr>
          <w:ilvl w:val="0"/>
          <w:numId w:val="1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Коэффициент роста</w:t>
      </w:r>
    </w:p>
    <w:p w:rsidR="00771E90" w:rsidRPr="00E511EA" w:rsidRDefault="00771E90" w:rsidP="00F64827">
      <w:pPr>
        <w:pStyle w:val="af9"/>
        <w:numPr>
          <w:ilvl w:val="0"/>
          <w:numId w:val="1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Темп роста</w:t>
      </w:r>
    </w:p>
    <w:p w:rsidR="00771E90" w:rsidRPr="00E511EA" w:rsidRDefault="00771E90" w:rsidP="00F64827">
      <w:pPr>
        <w:pStyle w:val="af9"/>
        <w:numPr>
          <w:ilvl w:val="0"/>
          <w:numId w:val="1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Темп прироста</w:t>
      </w:r>
    </w:p>
    <w:p w:rsidR="00771E90" w:rsidRPr="00E511EA" w:rsidRDefault="00771E90" w:rsidP="00F64827">
      <w:pPr>
        <w:pStyle w:val="af9"/>
        <w:numPr>
          <w:ilvl w:val="0"/>
          <w:numId w:val="1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Абсолютное значение 1% прироста от года к году</w:t>
      </w:r>
    </w:p>
    <w:p w:rsidR="00771E90" w:rsidRPr="00E511EA" w:rsidRDefault="00771E90" w:rsidP="00771E90">
      <w:pPr>
        <w:rPr>
          <w:b/>
        </w:rPr>
      </w:pPr>
      <w:r w:rsidRPr="00E511EA">
        <w:rPr>
          <w:b/>
        </w:rPr>
        <w:t>Задача №4</w:t>
      </w:r>
    </w:p>
    <w:p w:rsidR="00771E90" w:rsidRPr="00E511EA" w:rsidRDefault="00771E90" w:rsidP="00771E90">
      <w:r w:rsidRPr="00E511EA">
        <w:t>Из партии электроламп взята 20% случайная выборка с целью определения среднего веса спирали:</w:t>
      </w:r>
    </w:p>
    <w:p w:rsidR="00771E90" w:rsidRPr="00E511EA" w:rsidRDefault="00771E90" w:rsidP="00771E90">
      <w:r w:rsidRPr="00E511EA">
        <w:t>Таблица 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96"/>
        <w:gridCol w:w="1883"/>
        <w:gridCol w:w="1883"/>
        <w:gridCol w:w="1883"/>
        <w:gridCol w:w="1884"/>
      </w:tblGrid>
      <w:tr w:rsidR="00771E90" w:rsidRPr="00E511EA" w:rsidTr="00A95ECB">
        <w:tc>
          <w:tcPr>
            <w:tcW w:w="1914" w:type="dxa"/>
          </w:tcPr>
          <w:p w:rsidR="00771E90" w:rsidRPr="00E511EA" w:rsidRDefault="00771E90" w:rsidP="00A95ECB">
            <w:r w:rsidRPr="00E511EA">
              <w:t>Вес, мг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38-40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40-42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42-44</w:t>
            </w:r>
          </w:p>
        </w:tc>
        <w:tc>
          <w:tcPr>
            <w:tcW w:w="1915" w:type="dxa"/>
          </w:tcPr>
          <w:p w:rsidR="00771E90" w:rsidRPr="00E511EA" w:rsidRDefault="00771E90" w:rsidP="00A95ECB">
            <w:r w:rsidRPr="00E511EA">
              <w:t>44-46</w:t>
            </w:r>
          </w:p>
        </w:tc>
      </w:tr>
      <w:tr w:rsidR="00771E90" w:rsidRPr="00E511EA" w:rsidTr="00A95ECB">
        <w:tc>
          <w:tcPr>
            <w:tcW w:w="1914" w:type="dxa"/>
          </w:tcPr>
          <w:p w:rsidR="00771E90" w:rsidRPr="00E511EA" w:rsidRDefault="00771E90" w:rsidP="00A95ECB">
            <w:r w:rsidRPr="00E511EA">
              <w:t>Число спиралей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15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30</w:t>
            </w:r>
          </w:p>
        </w:tc>
        <w:tc>
          <w:tcPr>
            <w:tcW w:w="1914" w:type="dxa"/>
          </w:tcPr>
          <w:p w:rsidR="00771E90" w:rsidRPr="00E511EA" w:rsidRDefault="00771E90" w:rsidP="00A95ECB">
            <w:r w:rsidRPr="00E511EA">
              <w:t>45</w:t>
            </w:r>
          </w:p>
        </w:tc>
        <w:tc>
          <w:tcPr>
            <w:tcW w:w="1915" w:type="dxa"/>
          </w:tcPr>
          <w:p w:rsidR="00771E90" w:rsidRPr="00E511EA" w:rsidRDefault="00771E90" w:rsidP="00A95ECB">
            <w:r w:rsidRPr="00E511EA">
              <w:t>10</w:t>
            </w:r>
          </w:p>
        </w:tc>
      </w:tr>
    </w:tbl>
    <w:p w:rsidR="00771E90" w:rsidRPr="00E511EA" w:rsidRDefault="00771E90" w:rsidP="00771E90">
      <w:r w:rsidRPr="00E511EA">
        <w:t>Определить:</w:t>
      </w:r>
    </w:p>
    <w:p w:rsidR="00771E90" w:rsidRPr="00E511EA" w:rsidRDefault="00771E90" w:rsidP="00F64827">
      <w:pPr>
        <w:pStyle w:val="af9"/>
        <w:numPr>
          <w:ilvl w:val="0"/>
          <w:numId w:val="2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Средний вес спирали</w:t>
      </w:r>
    </w:p>
    <w:p w:rsidR="00771E90" w:rsidRPr="00E511EA" w:rsidRDefault="00771E90" w:rsidP="00F64827">
      <w:pPr>
        <w:pStyle w:val="af9"/>
        <w:numPr>
          <w:ilvl w:val="0"/>
          <w:numId w:val="2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Дисперсию и СКО</w:t>
      </w:r>
    </w:p>
    <w:p w:rsidR="00771E90" w:rsidRPr="00E511EA" w:rsidRDefault="00771E90" w:rsidP="00F64827">
      <w:pPr>
        <w:pStyle w:val="af9"/>
        <w:numPr>
          <w:ilvl w:val="0"/>
          <w:numId w:val="2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Коэффициент вариации</w:t>
      </w:r>
    </w:p>
    <w:p w:rsidR="00771E90" w:rsidRPr="00E511EA" w:rsidRDefault="00771E90" w:rsidP="00F64827">
      <w:pPr>
        <w:pStyle w:val="af9"/>
        <w:numPr>
          <w:ilvl w:val="0"/>
          <w:numId w:val="2"/>
        </w:numPr>
        <w:jc w:val="left"/>
        <w:rPr>
          <w:sz w:val="24"/>
          <w:szCs w:val="24"/>
        </w:rPr>
      </w:pPr>
      <w:r w:rsidRPr="00E511EA">
        <w:rPr>
          <w:sz w:val="24"/>
          <w:szCs w:val="24"/>
        </w:rPr>
        <w:t>С вероятностью 0,945 доверительные пределы, в которых лежит средний вес сп</w:t>
      </w:r>
      <w:r w:rsidRPr="00E511EA">
        <w:rPr>
          <w:sz w:val="24"/>
          <w:szCs w:val="24"/>
        </w:rPr>
        <w:t>и</w:t>
      </w:r>
      <w:r w:rsidRPr="00E511EA">
        <w:rPr>
          <w:sz w:val="24"/>
          <w:szCs w:val="24"/>
        </w:rPr>
        <w:t>рали.</w:t>
      </w:r>
    </w:p>
    <w:p w:rsidR="00771E90" w:rsidRDefault="00771E90" w:rsidP="00771E90">
      <w:pPr>
        <w:tabs>
          <w:tab w:val="num" w:pos="426"/>
        </w:tabs>
        <w:rPr>
          <w:b/>
        </w:rPr>
      </w:pPr>
    </w:p>
    <w:p w:rsidR="00771E90" w:rsidRDefault="00771E90" w:rsidP="00771E90">
      <w:pPr>
        <w:tabs>
          <w:tab w:val="num" w:pos="426"/>
        </w:tabs>
        <w:rPr>
          <w:b/>
        </w:rPr>
      </w:pPr>
    </w:p>
    <w:p w:rsidR="00771E90" w:rsidRPr="009F30D8" w:rsidRDefault="00771E90" w:rsidP="00771E90">
      <w:pPr>
        <w:tabs>
          <w:tab w:val="num" w:pos="426"/>
        </w:tabs>
        <w:rPr>
          <w:b/>
        </w:rPr>
      </w:pPr>
      <w:r w:rsidRPr="009F30D8">
        <w:rPr>
          <w:b/>
        </w:rPr>
        <w:lastRenderedPageBreak/>
        <w:t>1.2 Критерии оценки</w:t>
      </w:r>
    </w:p>
    <w:tbl>
      <w:tblPr>
        <w:tblStyle w:val="af1"/>
        <w:tblW w:w="0" w:type="auto"/>
        <w:tblLook w:val="04A0"/>
      </w:tblPr>
      <w:tblGrid>
        <w:gridCol w:w="2348"/>
        <w:gridCol w:w="7081"/>
      </w:tblGrid>
      <w:tr w:rsidR="00771E90" w:rsidTr="00A95ECB">
        <w:tc>
          <w:tcPr>
            <w:tcW w:w="2376" w:type="dxa"/>
          </w:tcPr>
          <w:p w:rsidR="00771E90" w:rsidRPr="009F30D8" w:rsidRDefault="00771E90" w:rsidP="00A95ECB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Зачтено</w:t>
            </w:r>
          </w:p>
        </w:tc>
        <w:tc>
          <w:tcPr>
            <w:tcW w:w="7195" w:type="dxa"/>
          </w:tcPr>
          <w:p w:rsidR="00771E90" w:rsidRDefault="00771E90" w:rsidP="00A95ECB">
            <w:r>
              <w:t>студент обнаруживает  знания основного материала, демонстр</w:t>
            </w:r>
            <w:r>
              <w:t>и</w:t>
            </w:r>
            <w:r>
              <w:t>рует сформированные компетенции, задачи решены верно</w:t>
            </w:r>
          </w:p>
        </w:tc>
      </w:tr>
      <w:tr w:rsidR="00771E90" w:rsidTr="00A95ECB">
        <w:tc>
          <w:tcPr>
            <w:tcW w:w="2376" w:type="dxa"/>
          </w:tcPr>
          <w:p w:rsidR="00771E90" w:rsidRPr="009F30D8" w:rsidRDefault="00771E90" w:rsidP="00A95ECB">
            <w:pPr>
              <w:pStyle w:val="Default"/>
              <w:jc w:val="center"/>
              <w:rPr>
                <w:i/>
              </w:rPr>
            </w:pPr>
            <w:r w:rsidRPr="009F30D8">
              <w:rPr>
                <w:i/>
              </w:rPr>
              <w:t>Не зачтено</w:t>
            </w:r>
          </w:p>
        </w:tc>
        <w:tc>
          <w:tcPr>
            <w:tcW w:w="7195" w:type="dxa"/>
          </w:tcPr>
          <w:p w:rsidR="00771E90" w:rsidRDefault="00771E90" w:rsidP="00A95ECB">
            <w:r>
              <w:t>студент не усвоил основное содержание материала, не умеет чё</w:t>
            </w:r>
            <w:r>
              <w:t>т</w:t>
            </w:r>
            <w:r>
              <w:t>ко и грамотно отвечать на заданные вопросы, демонстрирует ни</w:t>
            </w:r>
            <w:r>
              <w:t>з</w:t>
            </w:r>
            <w:r>
              <w:t>кий уровень овладения необходимыми компетенциями, задачи не решены</w:t>
            </w:r>
          </w:p>
        </w:tc>
      </w:tr>
    </w:tbl>
    <w:p w:rsidR="00771E90" w:rsidRDefault="00771E90" w:rsidP="00771E90">
      <w:pPr>
        <w:rPr>
          <w:b/>
          <w:bCs/>
          <w:kern w:val="36"/>
        </w:rPr>
      </w:pPr>
    </w:p>
    <w:p w:rsidR="00771E90" w:rsidRDefault="00771E90" w:rsidP="00771E90">
      <w:pPr>
        <w:rPr>
          <w:b/>
          <w:bCs/>
          <w:kern w:val="36"/>
        </w:rPr>
      </w:pPr>
      <w:r>
        <w:rPr>
          <w:b/>
          <w:bCs/>
          <w:kern w:val="36"/>
        </w:rPr>
        <w:t>1.3 Темы контрольных работ (для студентов заочной формы обучения)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 w:rsidRPr="00E511EA">
        <w:t>1.  Статистическое изучение национального богатства.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2</w:t>
      </w:r>
      <w:r w:rsidRPr="00E511EA">
        <w:t>.  Статистические методы изучения уровня и качества жизни населения.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3</w:t>
      </w:r>
      <w:r w:rsidRPr="00E511EA">
        <w:t>.  Статистические методы изучения потребления населением товаров и услуг.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4</w:t>
      </w:r>
      <w:r w:rsidRPr="00E511EA">
        <w:t xml:space="preserve">.  Статистические методы </w:t>
      </w:r>
      <w:hyperlink r:id="rId9" w:tooltip="Численный анализ" w:history="1">
        <w:r w:rsidRPr="00E511EA">
          <w:rPr>
            <w:rStyle w:val="afe"/>
          </w:rPr>
          <w:t>анализа численности</w:t>
        </w:r>
      </w:hyperlink>
      <w:r w:rsidRPr="00E511EA">
        <w:t>, состава и динамики населения.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5</w:t>
      </w:r>
      <w:r w:rsidRPr="00E511EA">
        <w:t xml:space="preserve">.  Статистические методы анализа занятости и </w:t>
      </w:r>
      <w:hyperlink r:id="rId10" w:tooltip="Безработица" w:history="1">
        <w:r w:rsidRPr="00E511EA">
          <w:rPr>
            <w:rStyle w:val="afe"/>
          </w:rPr>
          <w:t>безработицы</w:t>
        </w:r>
      </w:hyperlink>
      <w:r w:rsidRPr="00E511EA">
        <w:t>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6</w:t>
      </w:r>
      <w:r w:rsidRPr="00E511EA">
        <w:t xml:space="preserve">.  Статистическое изучение </w:t>
      </w:r>
      <w:hyperlink r:id="rId11" w:tooltip="Доходы населения" w:history="1">
        <w:r w:rsidRPr="00E511EA">
          <w:rPr>
            <w:rStyle w:val="afe"/>
          </w:rPr>
          <w:t>доходов населения</w:t>
        </w:r>
      </w:hyperlink>
      <w:r w:rsidRPr="00E511EA">
        <w:t>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7</w:t>
      </w:r>
      <w:r w:rsidRPr="00E511EA">
        <w:t>.  Статистические методы анализа расходов населения.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8</w:t>
      </w:r>
      <w:r w:rsidRPr="00E511EA">
        <w:t xml:space="preserve">.  Статистика </w:t>
      </w:r>
      <w:hyperlink r:id="rId12" w:tooltip="Денежное обращение" w:history="1">
        <w:r w:rsidRPr="00E511EA">
          <w:rPr>
            <w:rStyle w:val="afe"/>
          </w:rPr>
          <w:t>денежного обращения</w:t>
        </w:r>
      </w:hyperlink>
      <w:r w:rsidRPr="00E511EA">
        <w:t>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9</w:t>
      </w:r>
      <w:r w:rsidRPr="00E511EA">
        <w:t xml:space="preserve">.  Статистические методы изучения </w:t>
      </w:r>
      <w:hyperlink r:id="rId13" w:tooltip="Страховой рынок" w:history="1">
        <w:r w:rsidRPr="00E511EA">
          <w:rPr>
            <w:rStyle w:val="afe"/>
          </w:rPr>
          <w:t>страхового рынка</w:t>
        </w:r>
      </w:hyperlink>
      <w:r w:rsidRPr="00E511EA">
        <w:t>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10</w:t>
      </w:r>
      <w:r w:rsidRPr="00E511EA">
        <w:t>.  Статистическое изучение связи финансовых и социальных показателей.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11</w:t>
      </w:r>
      <w:r w:rsidRPr="00E511EA">
        <w:t xml:space="preserve">.  Показатели статистики </w:t>
      </w:r>
      <w:hyperlink r:id="rId14" w:tooltip="Социальное обеспечение" w:history="1">
        <w:r w:rsidRPr="00E511EA">
          <w:rPr>
            <w:rStyle w:val="afe"/>
          </w:rPr>
          <w:t>социального обеспечения</w:t>
        </w:r>
      </w:hyperlink>
      <w:r w:rsidRPr="00E511EA">
        <w:t>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12</w:t>
      </w:r>
      <w:r w:rsidRPr="00E511EA">
        <w:t>.  Методы анализа эффективности общественного производства.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13</w:t>
      </w:r>
      <w:r w:rsidRPr="00E511EA">
        <w:t>.  Применение статистических методов в построении рейтинговых систем.</w:t>
      </w:r>
    </w:p>
    <w:p w:rsidR="00771E90" w:rsidRPr="00E511EA" w:rsidRDefault="00771E90" w:rsidP="00771E90">
      <w:pPr>
        <w:pStyle w:val="a3"/>
        <w:spacing w:before="0" w:beforeAutospacing="0" w:after="0" w:afterAutospacing="0"/>
      </w:pPr>
      <w:r>
        <w:t>14</w:t>
      </w:r>
      <w:r w:rsidRPr="00E511EA">
        <w:t>.  Статистическая методология построения рейтингов территориальных образований и направления их использования.</w:t>
      </w:r>
    </w:p>
    <w:p w:rsidR="00771E90" w:rsidRDefault="00771E90" w:rsidP="00771E90">
      <w:pPr>
        <w:jc w:val="both"/>
        <w:rPr>
          <w:b/>
          <w:bCs/>
          <w:kern w:val="36"/>
        </w:rPr>
      </w:pPr>
    </w:p>
    <w:p w:rsidR="00771E90" w:rsidRDefault="00771E90" w:rsidP="00771E90">
      <w:pPr>
        <w:rPr>
          <w:b/>
          <w:bCs/>
          <w:kern w:val="36"/>
        </w:rPr>
      </w:pPr>
      <w:r>
        <w:rPr>
          <w:b/>
          <w:bCs/>
          <w:kern w:val="36"/>
        </w:rPr>
        <w:t>1.4 Критерии и показатели, используемые при оценивании доклада (реферата) и контрольной работы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6740"/>
      </w:tblGrid>
      <w:tr w:rsidR="00771E90" w:rsidRPr="000246A8" w:rsidTr="00A95ECB">
        <w:tc>
          <w:tcPr>
            <w:tcW w:w="2943" w:type="dxa"/>
          </w:tcPr>
          <w:p w:rsidR="00771E90" w:rsidRPr="000246A8" w:rsidRDefault="00771E90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 xml:space="preserve">Критерии </w:t>
            </w:r>
          </w:p>
        </w:tc>
        <w:tc>
          <w:tcPr>
            <w:tcW w:w="6740" w:type="dxa"/>
          </w:tcPr>
          <w:p w:rsidR="00771E90" w:rsidRPr="000246A8" w:rsidRDefault="00771E90" w:rsidP="00A95ECB">
            <w:pPr>
              <w:ind w:firstLine="709"/>
              <w:jc w:val="both"/>
              <w:rPr>
                <w:b/>
              </w:rPr>
            </w:pPr>
            <w:r w:rsidRPr="000246A8">
              <w:rPr>
                <w:b/>
              </w:rPr>
              <w:t>Показатели</w:t>
            </w:r>
          </w:p>
        </w:tc>
      </w:tr>
      <w:tr w:rsidR="00771E90" w:rsidRPr="000246A8" w:rsidTr="00A95ECB">
        <w:tc>
          <w:tcPr>
            <w:tcW w:w="2943" w:type="dxa"/>
          </w:tcPr>
          <w:p w:rsidR="00771E90" w:rsidRDefault="00771E90" w:rsidP="00A95ECB">
            <w:pPr>
              <w:tabs>
                <w:tab w:val="left" w:pos="284"/>
              </w:tabs>
            </w:pPr>
            <w:r>
              <w:t>1.Методологическая ко</w:t>
            </w:r>
            <w:r>
              <w:t>р</w:t>
            </w:r>
            <w:r>
              <w:t>ректность, наличие собс</w:t>
            </w:r>
            <w:r>
              <w:t>т</w:t>
            </w:r>
            <w:r>
              <w:t>венного взгляда, логи</w:t>
            </w:r>
            <w:r>
              <w:t>ч</w:t>
            </w:r>
            <w:r>
              <w:t>ность построения.</w:t>
            </w:r>
          </w:p>
          <w:p w:rsidR="00771E90" w:rsidRDefault="00771E90" w:rsidP="00A95ECB">
            <w:pPr>
              <w:tabs>
                <w:tab w:val="left" w:pos="284"/>
              </w:tabs>
              <w:jc w:val="both"/>
            </w:pPr>
            <w:r>
              <w:t>Макс. - 30 баллов</w:t>
            </w:r>
          </w:p>
        </w:tc>
        <w:tc>
          <w:tcPr>
            <w:tcW w:w="6740" w:type="dxa"/>
          </w:tcPr>
          <w:p w:rsidR="00771E90" w:rsidRDefault="00771E90" w:rsidP="00A95ECB">
            <w:pPr>
              <w:tabs>
                <w:tab w:val="left" w:pos="284"/>
                <w:tab w:val="left" w:pos="388"/>
              </w:tabs>
            </w:pPr>
            <w:r>
              <w:t>-актуальность проблемы и темы;</w:t>
            </w:r>
          </w:p>
          <w:p w:rsidR="00771E90" w:rsidRDefault="00771E90" w:rsidP="00A95ECB">
            <w:pPr>
              <w:tabs>
                <w:tab w:val="left" w:pos="284"/>
                <w:tab w:val="left" w:pos="388"/>
              </w:tabs>
            </w:pPr>
            <w:r>
              <w:t>- самостоятельность в постановке проблемы, в формулиров</w:t>
            </w:r>
            <w:r>
              <w:t>а</w:t>
            </w:r>
            <w:r>
              <w:t>нии нового аспекта выбранной для анализа проблемы;</w:t>
            </w:r>
          </w:p>
          <w:p w:rsidR="00771E90" w:rsidRDefault="00771E90" w:rsidP="00A95ECB">
            <w:pPr>
              <w:tabs>
                <w:tab w:val="left" w:pos="284"/>
                <w:tab w:val="left" w:pos="388"/>
              </w:tabs>
            </w:pPr>
            <w:r>
              <w:t xml:space="preserve"> - наличие авторской позиции, самостоятельность суждений.</w:t>
            </w:r>
          </w:p>
        </w:tc>
      </w:tr>
      <w:tr w:rsidR="00771E90" w:rsidRPr="000246A8" w:rsidTr="00A95ECB">
        <w:tc>
          <w:tcPr>
            <w:tcW w:w="2943" w:type="dxa"/>
          </w:tcPr>
          <w:p w:rsidR="00771E90" w:rsidRDefault="00771E90" w:rsidP="00A95ECB">
            <w:pPr>
              <w:tabs>
                <w:tab w:val="left" w:pos="284"/>
              </w:tabs>
            </w:pPr>
            <w:r>
              <w:t>2. Соответствие темы с</w:t>
            </w:r>
            <w:r>
              <w:t>о</w:t>
            </w:r>
            <w:r>
              <w:t>держанию, достаточность привлеченных к рассмо</w:t>
            </w:r>
            <w:r>
              <w:t>т</w:t>
            </w:r>
            <w:r>
              <w:t>рению источников, анал</w:t>
            </w:r>
            <w:r>
              <w:t>и</w:t>
            </w:r>
            <w:r>
              <w:t>тичность работы.</w:t>
            </w:r>
          </w:p>
          <w:p w:rsidR="00771E90" w:rsidRDefault="00771E90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771E90" w:rsidRDefault="00771E90" w:rsidP="00A95ECB">
            <w:pPr>
              <w:tabs>
                <w:tab w:val="left" w:pos="247"/>
                <w:tab w:val="left" w:pos="284"/>
              </w:tabs>
            </w:pPr>
            <w:r>
              <w:t>- соответствие содержания теме;</w:t>
            </w:r>
            <w:r>
              <w:br/>
              <w:t>- полнота и глубина раскрытия основных понятий проблемы;</w:t>
            </w:r>
            <w:r>
              <w:br/>
              <w:t>- обоснованность способов и методов работы с материалом;</w:t>
            </w:r>
            <w:r>
              <w:br/>
              <w:t>- умение работать с литературой, систематизировать и стру</w:t>
            </w:r>
            <w:r>
              <w:t>к</w:t>
            </w:r>
            <w:r>
              <w:t>турировать материал;</w:t>
            </w:r>
          </w:p>
          <w:p w:rsidR="00771E90" w:rsidRDefault="00771E90" w:rsidP="00A95ECB">
            <w:pPr>
              <w:tabs>
                <w:tab w:val="left" w:pos="284"/>
              </w:tabs>
            </w:pPr>
            <w:r>
              <w:t>- умение обобщать, сопоставлять различные точки зрения по рассматриваемому вопросу, аргументировать основные пол</w:t>
            </w:r>
            <w:r>
              <w:t>о</w:t>
            </w:r>
            <w:r>
              <w:t>жения и выводы.</w:t>
            </w:r>
          </w:p>
        </w:tc>
      </w:tr>
      <w:tr w:rsidR="00771E90" w:rsidRPr="000246A8" w:rsidTr="00A95ECB">
        <w:tc>
          <w:tcPr>
            <w:tcW w:w="2943" w:type="dxa"/>
          </w:tcPr>
          <w:p w:rsidR="00771E90" w:rsidRDefault="00771E90" w:rsidP="00A95ECB">
            <w:pPr>
              <w:tabs>
                <w:tab w:val="left" w:pos="284"/>
              </w:tabs>
            </w:pPr>
            <w:r>
              <w:t>3. Обоснованность выв</w:t>
            </w:r>
            <w:r>
              <w:t>о</w:t>
            </w:r>
            <w:r>
              <w:t xml:space="preserve">дов, </w:t>
            </w:r>
          </w:p>
          <w:p w:rsidR="00771E90" w:rsidRDefault="00771E90" w:rsidP="00A95ECB">
            <w:pPr>
              <w:tabs>
                <w:tab w:val="left" w:pos="284"/>
              </w:tabs>
            </w:pPr>
            <w:r>
              <w:t>использование поняти</w:t>
            </w:r>
            <w:r>
              <w:t>й</w:t>
            </w:r>
            <w:r>
              <w:t>ного аппарата.</w:t>
            </w:r>
          </w:p>
          <w:p w:rsidR="00771E90" w:rsidRDefault="00771E90" w:rsidP="00A95ECB">
            <w:pPr>
              <w:tabs>
                <w:tab w:val="left" w:pos="284"/>
              </w:tabs>
            </w:pPr>
            <w:r>
              <w:t>Макс. - 30 баллов</w:t>
            </w:r>
          </w:p>
        </w:tc>
        <w:tc>
          <w:tcPr>
            <w:tcW w:w="6740" w:type="dxa"/>
          </w:tcPr>
          <w:p w:rsidR="00771E90" w:rsidRDefault="00771E90" w:rsidP="00A95ECB">
            <w:pPr>
              <w:tabs>
                <w:tab w:val="left" w:pos="284"/>
              </w:tabs>
            </w:pPr>
            <w:r>
              <w:t>- полнота использования первоисточника по проблеме;</w:t>
            </w:r>
            <w:r>
              <w:br/>
              <w:t>- владение терминологией и понятийным аппаратом проблемы.</w:t>
            </w:r>
          </w:p>
        </w:tc>
      </w:tr>
      <w:tr w:rsidR="00771E90" w:rsidRPr="000246A8" w:rsidTr="00A95ECB">
        <w:tc>
          <w:tcPr>
            <w:tcW w:w="2943" w:type="dxa"/>
          </w:tcPr>
          <w:p w:rsidR="00771E90" w:rsidRDefault="00771E90" w:rsidP="00A95ECB">
            <w:pPr>
              <w:tabs>
                <w:tab w:val="left" w:pos="284"/>
              </w:tabs>
            </w:pPr>
            <w:r>
              <w:t>4.Организационный ре</w:t>
            </w:r>
            <w:r>
              <w:t>г</w:t>
            </w:r>
            <w:r>
              <w:t xml:space="preserve">ламент. </w:t>
            </w:r>
          </w:p>
          <w:p w:rsidR="00771E90" w:rsidRDefault="00771E90" w:rsidP="00A95ECB">
            <w:pPr>
              <w:tabs>
                <w:tab w:val="left" w:pos="284"/>
              </w:tabs>
            </w:pPr>
            <w:r>
              <w:t>Макс. - 10 баллов</w:t>
            </w:r>
          </w:p>
        </w:tc>
        <w:tc>
          <w:tcPr>
            <w:tcW w:w="6740" w:type="dxa"/>
          </w:tcPr>
          <w:p w:rsidR="00771E90" w:rsidRDefault="00771E90" w:rsidP="00A95ECB">
            <w:pPr>
              <w:tabs>
                <w:tab w:val="left" w:pos="284"/>
                <w:tab w:val="left" w:pos="388"/>
              </w:tabs>
            </w:pPr>
            <w:r>
              <w:t>- грамотность и культура изложения;</w:t>
            </w:r>
            <w:r>
              <w:br/>
              <w:t>- соблюдение требований к организации работы;</w:t>
            </w:r>
            <w:r>
              <w:br/>
              <w:t>- культура оформления.</w:t>
            </w:r>
          </w:p>
        </w:tc>
      </w:tr>
    </w:tbl>
    <w:p w:rsidR="00771E90" w:rsidRDefault="00771E90" w:rsidP="00771E90">
      <w:pPr>
        <w:rPr>
          <w:b/>
          <w:bCs/>
        </w:rPr>
      </w:pPr>
    </w:p>
    <w:p w:rsidR="00771E90" w:rsidRDefault="00771E90" w:rsidP="00771E90">
      <w:pPr>
        <w:rPr>
          <w:b/>
          <w:bCs/>
        </w:rPr>
      </w:pPr>
    </w:p>
    <w:p w:rsidR="00771E90" w:rsidRDefault="00771E90" w:rsidP="00771E90">
      <w:pPr>
        <w:rPr>
          <w:b/>
          <w:bCs/>
        </w:rPr>
      </w:pPr>
      <w:r>
        <w:rPr>
          <w:b/>
          <w:bCs/>
        </w:rPr>
        <w:t>Оценивание доклада (реферата) и контрольной работы</w:t>
      </w:r>
    </w:p>
    <w:p w:rsidR="00771E90" w:rsidRDefault="00771E90" w:rsidP="00771E90">
      <w:pPr>
        <w:jc w:val="both"/>
      </w:pPr>
      <w:r>
        <w:lastRenderedPageBreak/>
        <w:t xml:space="preserve">Работа оценивается по 100 балльной шкале, баллы переводятся в оценки успеваемости следующим образом: </w:t>
      </w:r>
    </w:p>
    <w:p w:rsidR="00771E90" w:rsidRDefault="00771E90" w:rsidP="00771E90">
      <w:pPr>
        <w:jc w:val="both"/>
      </w:pPr>
      <w:r>
        <w:t xml:space="preserve">• 86 – 100 баллов – «отлично»; </w:t>
      </w:r>
    </w:p>
    <w:p w:rsidR="00771E90" w:rsidRDefault="00771E90" w:rsidP="00771E90">
      <w:pPr>
        <w:jc w:val="both"/>
      </w:pPr>
      <w:r>
        <w:t xml:space="preserve">• 70 – 85 баллов – «хорошо»; </w:t>
      </w:r>
    </w:p>
    <w:p w:rsidR="00771E90" w:rsidRDefault="00771E90" w:rsidP="00771E90">
      <w:pPr>
        <w:jc w:val="both"/>
      </w:pPr>
      <w:r>
        <w:t>• 50 – 69 баллов – «удовлетворительно;</w:t>
      </w:r>
    </w:p>
    <w:p w:rsidR="00771E90" w:rsidRDefault="00771E90" w:rsidP="00771E90">
      <w:pPr>
        <w:jc w:val="both"/>
      </w:pPr>
      <w:r>
        <w:t>• менее 50 баллов – «неудовлетворительно».</w:t>
      </w:r>
    </w:p>
    <w:p w:rsidR="00771E90" w:rsidRDefault="00771E90" w:rsidP="00771E90">
      <w:pPr>
        <w:pStyle w:val="Default"/>
        <w:ind w:firstLine="709"/>
        <w:jc w:val="both"/>
        <w:rPr>
          <w:b/>
        </w:rPr>
      </w:pPr>
    </w:p>
    <w:p w:rsidR="00771E90" w:rsidRDefault="00771E90" w:rsidP="00771E90">
      <w:pPr>
        <w:ind w:firstLine="709"/>
        <w:jc w:val="center"/>
        <w:rPr>
          <w:b/>
        </w:rPr>
      </w:pPr>
      <w:r>
        <w:rPr>
          <w:b/>
        </w:rPr>
        <w:t>2 ФОНД ОЦЕНОЧНЫХ МАТЕРИАЛОВ  ДЛЯ ПРОМЕЖУТОЧНОЙ АТТ</w:t>
      </w:r>
      <w:r>
        <w:rPr>
          <w:b/>
        </w:rPr>
        <w:t>Е</w:t>
      </w:r>
      <w:r>
        <w:rPr>
          <w:b/>
        </w:rPr>
        <w:t>СТАЦИИ</w:t>
      </w:r>
    </w:p>
    <w:p w:rsidR="00771E90" w:rsidRPr="00E511EA" w:rsidRDefault="00771E90" w:rsidP="00771E90">
      <w:pPr>
        <w:tabs>
          <w:tab w:val="center" w:pos="4536"/>
          <w:tab w:val="left" w:pos="4677"/>
          <w:tab w:val="right" w:pos="9072"/>
          <w:tab w:val="left" w:pos="9355"/>
        </w:tabs>
        <w:autoSpaceDE w:val="0"/>
        <w:autoSpaceDN w:val="0"/>
        <w:adjustRightInd w:val="0"/>
        <w:jc w:val="both"/>
        <w:rPr>
          <w:bCs/>
        </w:rPr>
      </w:pPr>
      <w:r w:rsidRPr="00E511EA">
        <w:rPr>
          <w:bCs/>
        </w:rPr>
        <w:t>Экзаменационный билет содержит: 1 теоретический вопрос и 1 задачу.</w:t>
      </w:r>
    </w:p>
    <w:p w:rsidR="00771E90" w:rsidRDefault="00771E90" w:rsidP="00771E90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</w:p>
    <w:p w:rsidR="00771E90" w:rsidRPr="00E511EA" w:rsidRDefault="00771E90" w:rsidP="00771E90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E511EA">
        <w:rPr>
          <w:rFonts w:ascii="Times New Roman" w:hAnsi="Times New Roman"/>
          <w:i w:val="0"/>
          <w:iCs w:val="0"/>
          <w:sz w:val="24"/>
          <w:szCs w:val="24"/>
        </w:rPr>
        <w:t xml:space="preserve">2.1 </w:t>
      </w:r>
      <w:r>
        <w:rPr>
          <w:rFonts w:ascii="Times New Roman" w:hAnsi="Times New Roman"/>
          <w:i w:val="0"/>
          <w:iCs w:val="0"/>
          <w:sz w:val="24"/>
          <w:szCs w:val="24"/>
        </w:rPr>
        <w:t>Вопросы</w:t>
      </w:r>
      <w:r w:rsidRPr="00E511EA">
        <w:rPr>
          <w:rFonts w:ascii="Times New Roman" w:hAnsi="Times New Roman"/>
          <w:i w:val="0"/>
          <w:iCs w:val="0"/>
          <w:sz w:val="24"/>
          <w:szCs w:val="24"/>
        </w:rPr>
        <w:t xml:space="preserve"> для промежуточной аттестации (экзамена)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E511EA">
        <w:rPr>
          <w:rFonts w:ascii="Times New Roman" w:hAnsi="Times New Roman"/>
          <w:i w:val="0"/>
          <w:iCs w:val="0"/>
          <w:sz w:val="24"/>
          <w:szCs w:val="24"/>
        </w:rPr>
        <w:t>(теоретическая часть)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Предмет, метод и задачи статистики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Статистика в системе социально-экономических наук.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Виды статистических наблюдений.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Статистические группировки. Виды группировок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 xml:space="preserve">Абсолютные показатели в статистике. 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Относительные показатели в статистике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Статистические таблицы их виды,  назначение.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Статистическое наблюдение. Этапы проведения.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Степенная средняя  величина: средняя арифметическая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Степенная средняя  величина:  средняя квадратическая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 xml:space="preserve">Назначение и содержание, свойства средних величин.  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 xml:space="preserve">Структурная средняя величина: мода 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Структурная средняя величина:  медиана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Основные показатели вариации.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Понятие рядов динамики. Виды рядов.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Показатели изменения уровней рядов динамики: базисные, цепные и средние абс</w:t>
      </w:r>
      <w:r w:rsidRPr="00E511EA">
        <w:t>о</w:t>
      </w:r>
      <w:r w:rsidRPr="00E511EA">
        <w:t>лютные приросты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Показатели изменения уровней рядов динамики: коэффициенты и темпы роста (пр</w:t>
      </w:r>
      <w:r w:rsidRPr="00E511EA">
        <w:t>и</w:t>
      </w:r>
      <w:r w:rsidRPr="00E511EA">
        <w:t>роста).</w:t>
      </w:r>
    </w:p>
    <w:p w:rsidR="00771E90" w:rsidRPr="00E511EA" w:rsidRDefault="00771E90" w:rsidP="00F64827">
      <w:pPr>
        <w:numPr>
          <w:ilvl w:val="0"/>
          <w:numId w:val="3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</w:pPr>
      <w:r w:rsidRPr="00E511EA">
        <w:t>Понятие индексов. Классификация индексов.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Индивидуальные и общие индексы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Индексы средних   величин</w:t>
      </w:r>
    </w:p>
    <w:p w:rsidR="00771E90" w:rsidRPr="00E511EA" w:rsidRDefault="00771E90" w:rsidP="00F64827">
      <w:pPr>
        <w:numPr>
          <w:ilvl w:val="0"/>
          <w:numId w:val="3"/>
        </w:numPr>
        <w:tabs>
          <w:tab w:val="left" w:pos="284"/>
          <w:tab w:val="left" w:pos="426"/>
        </w:tabs>
        <w:ind w:left="0" w:firstLine="0"/>
        <w:jc w:val="both"/>
      </w:pPr>
      <w:r w:rsidRPr="00E511EA">
        <w:t>Индексы переменного и постоянного состава, структурных сдвигов: содержание и расчет.</w:t>
      </w:r>
    </w:p>
    <w:p w:rsidR="00771E90" w:rsidRPr="00E511EA" w:rsidRDefault="00771E90" w:rsidP="00771E90">
      <w:pPr>
        <w:pStyle w:val="a3"/>
        <w:tabs>
          <w:tab w:val="left" w:pos="360"/>
        </w:tabs>
        <w:spacing w:before="0" w:beforeAutospacing="0" w:after="0" w:afterAutospacing="0"/>
        <w:rPr>
          <w:b/>
          <w:bCs/>
        </w:rPr>
      </w:pPr>
    </w:p>
    <w:p w:rsidR="00771E90" w:rsidRPr="00E511EA" w:rsidRDefault="00771E90" w:rsidP="00771E90">
      <w:pPr>
        <w:pStyle w:val="2"/>
        <w:spacing w:before="0" w:after="0"/>
        <w:rPr>
          <w:rFonts w:ascii="Times New Roman" w:hAnsi="Times New Roman"/>
          <w:i w:val="0"/>
          <w:iCs w:val="0"/>
          <w:sz w:val="24"/>
          <w:szCs w:val="24"/>
        </w:rPr>
      </w:pPr>
      <w:r w:rsidRPr="00E511EA">
        <w:rPr>
          <w:rFonts w:ascii="Times New Roman" w:hAnsi="Times New Roman"/>
          <w:i w:val="0"/>
          <w:iCs w:val="0"/>
          <w:sz w:val="24"/>
          <w:szCs w:val="24"/>
        </w:rPr>
        <w:t>2.2 Задачи для промежуточной аттестации (экзамена)</w:t>
      </w:r>
      <w:r>
        <w:rPr>
          <w:rFonts w:ascii="Times New Roman" w:hAnsi="Times New Roman"/>
          <w:i w:val="0"/>
          <w:iCs w:val="0"/>
          <w:sz w:val="24"/>
          <w:szCs w:val="24"/>
        </w:rPr>
        <w:t xml:space="preserve"> </w:t>
      </w:r>
      <w:r w:rsidRPr="00E511EA">
        <w:rPr>
          <w:rFonts w:ascii="Times New Roman" w:hAnsi="Times New Roman"/>
          <w:i w:val="0"/>
          <w:iCs w:val="0"/>
          <w:sz w:val="24"/>
          <w:szCs w:val="24"/>
        </w:rPr>
        <w:t>(практическая часть)</w:t>
      </w:r>
    </w:p>
    <w:p w:rsidR="00771E90" w:rsidRPr="00E511EA" w:rsidRDefault="00771E90" w:rsidP="00771E90">
      <w:pPr>
        <w:jc w:val="both"/>
      </w:pPr>
      <w:r w:rsidRPr="00E511EA">
        <w:rPr>
          <w:b/>
        </w:rPr>
        <w:t>Задача 1.</w:t>
      </w:r>
      <w:r>
        <w:rPr>
          <w:b/>
        </w:rPr>
        <w:t xml:space="preserve"> </w:t>
      </w:r>
      <w:r w:rsidRPr="00E511EA">
        <w:t>За отчетный период фабрика выпустила тетрадей: 12-листных – 50000 шт., 24-листных – 20000 шт., 60-листных – 10000 шт., 96-листных – 5000 шт. Определите общий выпуск тетрадей в условно-натуральном выражении (в пересчете на 12-листные тетр</w:t>
      </w:r>
      <w:r w:rsidRPr="00E511EA">
        <w:t>а</w:t>
      </w:r>
      <w:r w:rsidRPr="00E511EA">
        <w:t>ди).</w:t>
      </w:r>
    </w:p>
    <w:p w:rsidR="00771E90" w:rsidRPr="00E511EA" w:rsidRDefault="00771E90" w:rsidP="00771E90">
      <w:pPr>
        <w:jc w:val="both"/>
      </w:pPr>
      <w:r w:rsidRPr="00E511EA">
        <w:rPr>
          <w:b/>
        </w:rPr>
        <w:t>Задача 2.</w:t>
      </w:r>
      <w:r>
        <w:rPr>
          <w:b/>
        </w:rPr>
        <w:t xml:space="preserve"> </w:t>
      </w:r>
      <w:r w:rsidRPr="00E511EA">
        <w:t>Реализация тканей магазином № 22 составила в январе 5956 тыс. руб., магаз</w:t>
      </w:r>
      <w:r w:rsidRPr="00E511EA">
        <w:t>и</w:t>
      </w:r>
      <w:r w:rsidRPr="00E511EA">
        <w:t>ном № 31 на ту же дату - 7895 тыс. руб. Рассчитайте относительную величину сравн</w:t>
      </w:r>
      <w:r w:rsidRPr="00E511EA">
        <w:t>е</w:t>
      </w:r>
      <w:r w:rsidRPr="00E511EA">
        <w:t>ния.</w:t>
      </w:r>
    </w:p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b/>
          <w:sz w:val="24"/>
        </w:rPr>
        <w:t>Задача 3.</w:t>
      </w:r>
      <w:r>
        <w:rPr>
          <w:b/>
          <w:sz w:val="24"/>
        </w:rPr>
        <w:t xml:space="preserve"> </w:t>
      </w:r>
      <w:r w:rsidRPr="00E511EA">
        <w:rPr>
          <w:sz w:val="24"/>
        </w:rPr>
        <w:t>Имеются следующие данные об изготовлении продукции по бригаде: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73"/>
        <w:gridCol w:w="1126"/>
        <w:gridCol w:w="1126"/>
        <w:gridCol w:w="1126"/>
        <w:gridCol w:w="1126"/>
        <w:gridCol w:w="1126"/>
        <w:gridCol w:w="1126"/>
      </w:tblGrid>
      <w:tr w:rsidR="00771E90" w:rsidRPr="00E511EA" w:rsidTr="00A95ECB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Номер рабочего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1-ый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2-ой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3-ий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4-ый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5-ый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6-ой</w:t>
            </w:r>
          </w:p>
        </w:tc>
      </w:tr>
      <w:tr w:rsidR="00771E90" w:rsidRPr="00E511EA" w:rsidTr="00A95ECB"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Затраты времени на и</w:t>
            </w:r>
            <w:r w:rsidRPr="00E511EA">
              <w:rPr>
                <w:sz w:val="24"/>
              </w:rPr>
              <w:t>з</w:t>
            </w:r>
            <w:r w:rsidRPr="00E511EA">
              <w:rPr>
                <w:sz w:val="24"/>
              </w:rPr>
              <w:t>готовление 1 детали, час.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1/6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1/10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1/12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1/10</w:t>
            </w:r>
          </w:p>
        </w:tc>
      </w:tr>
    </w:tbl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sz w:val="24"/>
        </w:rPr>
        <w:t>Определите средние затраты времени на изготовление одной детали по бригаде рабочих.</w:t>
      </w:r>
    </w:p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b/>
          <w:sz w:val="24"/>
        </w:rPr>
        <w:lastRenderedPageBreak/>
        <w:t>Задача 4.</w:t>
      </w:r>
      <w:r>
        <w:rPr>
          <w:b/>
          <w:sz w:val="24"/>
        </w:rPr>
        <w:t xml:space="preserve"> </w:t>
      </w:r>
      <w:r w:rsidRPr="00E511EA">
        <w:rPr>
          <w:sz w:val="24"/>
        </w:rPr>
        <w:t xml:space="preserve"> Рассчитайте среднюю сторону квадрата по следующим данным: сторона пе</w:t>
      </w:r>
      <w:r w:rsidRPr="00E511EA">
        <w:rPr>
          <w:sz w:val="24"/>
        </w:rPr>
        <w:t>р</w:t>
      </w:r>
      <w:r w:rsidRPr="00E511EA">
        <w:rPr>
          <w:sz w:val="24"/>
        </w:rPr>
        <w:t>вого квадрата – 5 см, сторона второго квадрата – 8 см, сторона третьего квадрата – 10 см, сторона четвертого квадрата  -  4 см.</w:t>
      </w:r>
    </w:p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b/>
          <w:sz w:val="24"/>
        </w:rPr>
        <w:t>Задача 5.</w:t>
      </w:r>
      <w:r>
        <w:rPr>
          <w:b/>
          <w:sz w:val="24"/>
        </w:rPr>
        <w:t xml:space="preserve"> </w:t>
      </w:r>
      <w:r w:rsidRPr="00E511EA">
        <w:rPr>
          <w:sz w:val="24"/>
        </w:rPr>
        <w:t>По трем районам города имеются следующие данные (на конец года). Опред</w:t>
      </w:r>
      <w:r w:rsidRPr="00E511EA">
        <w:rPr>
          <w:sz w:val="24"/>
        </w:rPr>
        <w:t>е</w:t>
      </w:r>
      <w:r w:rsidRPr="00E511EA">
        <w:rPr>
          <w:sz w:val="24"/>
        </w:rPr>
        <w:t>лите средний размер вклада в целом по городу.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2804"/>
        <w:gridCol w:w="2536"/>
        <w:gridCol w:w="3256"/>
      </w:tblGrid>
      <w:tr w:rsidR="00771E90" w:rsidRPr="00E511EA" w:rsidTr="00A95EC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Район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Число отделений банка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Среднее число вкла</w:t>
            </w:r>
            <w:r w:rsidRPr="00E511EA">
              <w:rPr>
                <w:sz w:val="24"/>
              </w:rPr>
              <w:t>д</w:t>
            </w:r>
            <w:r w:rsidRPr="00E511EA">
              <w:rPr>
                <w:sz w:val="24"/>
              </w:rPr>
              <w:t>чиков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Средний размер вклада, руб.</w:t>
            </w:r>
          </w:p>
        </w:tc>
      </w:tr>
      <w:tr w:rsidR="00771E90" w:rsidRPr="00E511EA" w:rsidTr="00A95EC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1</w:t>
            </w:r>
          </w:p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2</w:t>
            </w:r>
          </w:p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4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9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1376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1559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1315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12 000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25 000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32 000</w:t>
            </w:r>
          </w:p>
        </w:tc>
      </w:tr>
    </w:tbl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b/>
          <w:sz w:val="24"/>
        </w:rPr>
        <w:t>Задача 6.</w:t>
      </w:r>
      <w:r>
        <w:rPr>
          <w:sz w:val="24"/>
        </w:rPr>
        <w:t xml:space="preserve"> </w:t>
      </w:r>
      <w:r w:rsidRPr="00E511EA">
        <w:rPr>
          <w:sz w:val="24"/>
        </w:rPr>
        <w:t>Рассчитайте среднюю сторону квадрата по следующим данным: сторона пе</w:t>
      </w:r>
      <w:r w:rsidRPr="00E511EA">
        <w:rPr>
          <w:sz w:val="24"/>
        </w:rPr>
        <w:t>р</w:t>
      </w:r>
      <w:r w:rsidRPr="00E511EA">
        <w:rPr>
          <w:sz w:val="24"/>
        </w:rPr>
        <w:t>вого квадрата – 5 см, сторона второго квадрата – 8 см, сторона третьего квадрата – 10 см, сторона четвертого квадрата  -  4 см.</w:t>
      </w:r>
    </w:p>
    <w:p w:rsidR="00771E90" w:rsidRPr="00E511EA" w:rsidRDefault="00771E90" w:rsidP="00771E90">
      <w:pPr>
        <w:pStyle w:val="100"/>
        <w:jc w:val="both"/>
        <w:rPr>
          <w:sz w:val="24"/>
        </w:rPr>
      </w:pPr>
      <w:r w:rsidRPr="00E511EA">
        <w:rPr>
          <w:b/>
          <w:sz w:val="24"/>
        </w:rPr>
        <w:t>Задача 7.</w:t>
      </w:r>
      <w:r>
        <w:rPr>
          <w:b/>
          <w:sz w:val="24"/>
        </w:rPr>
        <w:t xml:space="preserve"> </w:t>
      </w:r>
      <w:r w:rsidRPr="00E511EA">
        <w:rPr>
          <w:sz w:val="24"/>
        </w:rPr>
        <w:t>По трем районам города имеются следующие данные (на конец года). Опред</w:t>
      </w:r>
      <w:r w:rsidRPr="00E511EA">
        <w:rPr>
          <w:sz w:val="24"/>
        </w:rPr>
        <w:t>е</w:t>
      </w:r>
      <w:r w:rsidRPr="00E511EA">
        <w:rPr>
          <w:sz w:val="24"/>
        </w:rPr>
        <w:t>лите средний размер вклада в целом по городу.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3"/>
        <w:gridCol w:w="2804"/>
        <w:gridCol w:w="2536"/>
        <w:gridCol w:w="3256"/>
      </w:tblGrid>
      <w:tr w:rsidR="00771E90" w:rsidRPr="00E511EA" w:rsidTr="00A95EC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Район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Число отделений банка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Среднее число вкла</w:t>
            </w:r>
            <w:r w:rsidRPr="00E511EA">
              <w:rPr>
                <w:sz w:val="24"/>
              </w:rPr>
              <w:t>д</w:t>
            </w:r>
            <w:r w:rsidRPr="00E511EA">
              <w:rPr>
                <w:sz w:val="24"/>
              </w:rPr>
              <w:t>чиков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Средний размер вклада, руб.</w:t>
            </w:r>
          </w:p>
        </w:tc>
      </w:tr>
      <w:tr w:rsidR="00771E90" w:rsidRPr="00E511EA" w:rsidTr="00A95ECB"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1</w:t>
            </w:r>
          </w:p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2</w:t>
            </w:r>
          </w:p>
          <w:p w:rsidR="00771E90" w:rsidRPr="00E511EA" w:rsidRDefault="00771E90" w:rsidP="00A95ECB">
            <w:pPr>
              <w:pStyle w:val="100"/>
              <w:jc w:val="both"/>
              <w:rPr>
                <w:sz w:val="24"/>
              </w:rPr>
            </w:pPr>
            <w:r w:rsidRPr="00E511EA">
              <w:rPr>
                <w:sz w:val="24"/>
              </w:rPr>
              <w:t>3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4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9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5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1376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1559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1315</w:t>
            </w:r>
          </w:p>
        </w:tc>
        <w:tc>
          <w:tcPr>
            <w:tcW w:w="1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12 000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25 000</w:t>
            </w:r>
          </w:p>
          <w:p w:rsidR="00771E90" w:rsidRPr="00E511EA" w:rsidRDefault="00771E90" w:rsidP="00A95ECB">
            <w:pPr>
              <w:pStyle w:val="100"/>
              <w:rPr>
                <w:sz w:val="24"/>
              </w:rPr>
            </w:pPr>
            <w:r w:rsidRPr="00E511EA">
              <w:rPr>
                <w:sz w:val="24"/>
              </w:rPr>
              <w:t>32 000</w:t>
            </w:r>
          </w:p>
        </w:tc>
      </w:tr>
    </w:tbl>
    <w:p w:rsidR="00771E90" w:rsidRDefault="00771E90" w:rsidP="00771E90">
      <w:pPr>
        <w:jc w:val="center"/>
        <w:rPr>
          <w:b/>
        </w:rPr>
      </w:pPr>
    </w:p>
    <w:p w:rsidR="00771E90" w:rsidRPr="00E511EA" w:rsidRDefault="00771E90" w:rsidP="00771E90">
      <w:pPr>
        <w:rPr>
          <w:b/>
        </w:rPr>
      </w:pPr>
      <w:r>
        <w:rPr>
          <w:b/>
        </w:rPr>
        <w:t xml:space="preserve">2.3 </w:t>
      </w:r>
      <w:r w:rsidRPr="00E511EA">
        <w:rPr>
          <w:b/>
        </w:rPr>
        <w:t>Критерии оценки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30"/>
        <w:gridCol w:w="7359"/>
      </w:tblGrid>
      <w:tr w:rsidR="00771E90" w:rsidRPr="00E511EA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pPr>
              <w:rPr>
                <w:i/>
              </w:rPr>
            </w:pPr>
            <w:r w:rsidRPr="00E511EA">
              <w:rPr>
                <w:i/>
              </w:rPr>
              <w:t>Отлично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r w:rsidRPr="00E511EA">
              <w:t>студент твёрдо знает программный материал, системно и грамотно излагает его, демонстрирует необходимый уровень компетенций, дает чёткие ответы на дополнительные вопросы.</w:t>
            </w:r>
          </w:p>
          <w:p w:rsidR="00771E90" w:rsidRPr="00E511EA" w:rsidRDefault="00771E90" w:rsidP="00A95ECB">
            <w:r w:rsidRPr="00E511EA">
              <w:t>Задача решена верно.</w:t>
            </w:r>
          </w:p>
        </w:tc>
      </w:tr>
      <w:tr w:rsidR="00771E90" w:rsidRPr="00E511EA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pPr>
              <w:rPr>
                <w:i/>
              </w:rPr>
            </w:pPr>
            <w:r w:rsidRPr="00E511EA">
              <w:rPr>
                <w:i/>
              </w:rPr>
              <w:t>Хорошо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r w:rsidRPr="00E511EA">
              <w:t>студент, проявил знание программного материала, демонстрирует  сформированные на достаточном уровне умения и навыки, допуск</w:t>
            </w:r>
            <w:r w:rsidRPr="00E511EA">
              <w:t>а</w:t>
            </w:r>
            <w:r w:rsidRPr="00E511EA">
              <w:t>ет  непринципиальные неточности при ответах на вопросы.</w:t>
            </w:r>
          </w:p>
          <w:p w:rsidR="00771E90" w:rsidRPr="00E511EA" w:rsidRDefault="00771E90" w:rsidP="00A95ECB">
            <w:r w:rsidRPr="00E511EA">
              <w:t>Алгоритм решения задачи верен, но допущены арифметические ошибки.</w:t>
            </w:r>
          </w:p>
        </w:tc>
      </w:tr>
      <w:tr w:rsidR="00771E90" w:rsidRPr="00E511EA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pPr>
              <w:rPr>
                <w:i/>
              </w:rPr>
            </w:pPr>
            <w:r w:rsidRPr="00E511EA">
              <w:rPr>
                <w:i/>
              </w:rPr>
              <w:t>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r w:rsidRPr="00E511EA">
              <w:t>студент, обнаруживает  знания только основного материала, но не усвоил детали, демонстрирует не до конца сформированные комп</w:t>
            </w:r>
            <w:r w:rsidRPr="00E511EA">
              <w:t>е</w:t>
            </w:r>
            <w:r w:rsidRPr="00E511EA">
              <w:t>тенции, умения систематизировать материал и делать выводы.</w:t>
            </w:r>
          </w:p>
          <w:p w:rsidR="00771E90" w:rsidRPr="00E511EA" w:rsidRDefault="00771E90" w:rsidP="00A95ECB">
            <w:r w:rsidRPr="00E511EA">
              <w:t>Неверный алгоритм решения задачи.</w:t>
            </w:r>
          </w:p>
        </w:tc>
      </w:tr>
      <w:tr w:rsidR="00771E90" w:rsidRPr="00E511EA" w:rsidTr="00A95ECB"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pPr>
              <w:rPr>
                <w:i/>
              </w:rPr>
            </w:pPr>
            <w:r w:rsidRPr="00E511EA">
              <w:rPr>
                <w:i/>
              </w:rPr>
              <w:t>Неудовлетворительно</w:t>
            </w:r>
          </w:p>
        </w:tc>
        <w:tc>
          <w:tcPr>
            <w:tcW w:w="7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1E90" w:rsidRPr="00E511EA" w:rsidRDefault="00771E90" w:rsidP="00A95ECB">
            <w:r w:rsidRPr="00E511EA">
              <w:t>студент, не усвоил основное содержание материала, не умеет сист</w:t>
            </w:r>
            <w:r w:rsidRPr="00E511EA">
              <w:t>е</w:t>
            </w:r>
            <w:r w:rsidRPr="00E511EA">
              <w:t>матизировать информацию, делать необходимые выводы, демонс</w:t>
            </w:r>
            <w:r w:rsidRPr="00E511EA">
              <w:t>т</w:t>
            </w:r>
            <w:r w:rsidRPr="00E511EA">
              <w:t>рирует низкий уровень овладения необходимыми компетенциями.</w:t>
            </w:r>
          </w:p>
          <w:p w:rsidR="00771E90" w:rsidRPr="00E511EA" w:rsidRDefault="00771E90" w:rsidP="00A95ECB">
            <w:r w:rsidRPr="00E511EA">
              <w:t>Задача не решена.</w:t>
            </w:r>
          </w:p>
        </w:tc>
      </w:tr>
    </w:tbl>
    <w:p w:rsidR="00771E90" w:rsidRDefault="00771E90" w:rsidP="00771E90">
      <w:pPr>
        <w:pStyle w:val="1"/>
        <w:ind w:left="720" w:firstLine="0"/>
        <w:rPr>
          <w:b/>
          <w:sz w:val="21"/>
          <w:szCs w:val="21"/>
        </w:rPr>
      </w:pPr>
    </w:p>
    <w:p w:rsidR="00DD1F77" w:rsidRPr="00DD1F77" w:rsidRDefault="00DD1F77" w:rsidP="00771E90">
      <w:pPr>
        <w:spacing w:line="360" w:lineRule="auto"/>
        <w:ind w:firstLine="709"/>
      </w:pPr>
    </w:p>
    <w:sectPr w:rsidR="00DD1F77" w:rsidRPr="00DD1F77" w:rsidSect="00E04C7D">
      <w:footerReference w:type="even" r:id="rId15"/>
      <w:footerReference w:type="default" r:id="rId16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68" w:rsidRDefault="00DD1968">
      <w:r>
        <w:separator/>
      </w:r>
    </w:p>
  </w:endnote>
  <w:endnote w:type="continuationSeparator" w:id="1">
    <w:p w:rsidR="00DD1968" w:rsidRDefault="00DD19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D2B1B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2D2B1B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006BA5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68" w:rsidRDefault="00DD1968">
      <w:r>
        <w:separator/>
      </w:r>
    </w:p>
  </w:footnote>
  <w:footnote w:type="continuationSeparator" w:id="1">
    <w:p w:rsidR="00DD1968" w:rsidRDefault="00DD19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70B0"/>
    <w:multiLevelType w:val="hybridMultilevel"/>
    <w:tmpl w:val="7BF6F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7B34"/>
    <w:multiLevelType w:val="hybridMultilevel"/>
    <w:tmpl w:val="0C52F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953D4"/>
    <w:multiLevelType w:val="hybridMultilevel"/>
    <w:tmpl w:val="12D4BFAC"/>
    <w:lvl w:ilvl="0" w:tplc="BCCC6ED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06BA5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2B1B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47E0"/>
    <w:rsid w:val="00D37649"/>
    <w:rsid w:val="00D37CB7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968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4827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uiPriority w:val="22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uiPriority w:val="34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uiPriority w:val="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pandia.ru/text/category/strahovoj_rinok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ndia.ru/text/category/denezhnoe_obrashenie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ndia.ru/text/category/dohodi_naseleniya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ndia.ru/text/category/bezrabotit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chislennij_analiz/" TargetMode="External"/><Relationship Id="rId14" Type="http://schemas.openxmlformats.org/officeDocument/2006/relationships/hyperlink" Target="https://pandia.ru/text/category/sotcialmznoe_obespe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4E7E8-FC26-491E-A149-09F2638FD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9822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2023-07-06T02:20:00Z</dcterms:created>
  <dcterms:modified xsi:type="dcterms:W3CDTF">2023-07-06T02:20:00Z</dcterms:modified>
</cp:coreProperties>
</file>