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государственных технический университет им. И. И. Ползун</w:t>
      </w:r>
      <w:r w:rsidRPr="00D638D9">
        <w:rPr>
          <w:sz w:val="28"/>
          <w:szCs w:val="28"/>
        </w:rPr>
        <w:t>о</w:t>
      </w:r>
      <w:r w:rsidRPr="00D638D9">
        <w:rPr>
          <w:sz w:val="28"/>
          <w:szCs w:val="28"/>
        </w:rPr>
        <w:t>ва»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i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21020F" w:rsidRPr="0021020F" w:rsidRDefault="0021020F" w:rsidP="0021020F">
      <w:pPr>
        <w:ind w:left="709"/>
        <w:jc w:val="center"/>
        <w:rPr>
          <w:b/>
          <w:sz w:val="28"/>
          <w:szCs w:val="36"/>
        </w:rPr>
      </w:pPr>
      <w:r w:rsidRPr="0021020F">
        <w:rPr>
          <w:b/>
          <w:sz w:val="28"/>
          <w:szCs w:val="36"/>
        </w:rPr>
        <w:t>ФОНД ОЦЕНОЧНЫХ МАТЕРИАЛОВ</w:t>
      </w:r>
    </w:p>
    <w:p w:rsidR="0021020F" w:rsidRPr="0021020F" w:rsidRDefault="0021020F" w:rsidP="0021020F">
      <w:pPr>
        <w:ind w:left="709"/>
        <w:jc w:val="center"/>
        <w:rPr>
          <w:sz w:val="22"/>
          <w:szCs w:val="28"/>
        </w:rPr>
      </w:pPr>
      <w:r w:rsidRPr="0021020F">
        <w:rPr>
          <w:b/>
          <w:sz w:val="28"/>
          <w:szCs w:val="36"/>
        </w:rPr>
        <w:t>ПО ПРОИЗВОДСТВЕННОЙ ПРАКТИКЕ ПП 01.01</w:t>
      </w:r>
    </w:p>
    <w:p w:rsidR="00121ED0" w:rsidRDefault="00121ED0" w:rsidP="00121ED0">
      <w:pPr>
        <w:jc w:val="center"/>
        <w:rPr>
          <w:sz w:val="28"/>
          <w:szCs w:val="28"/>
        </w:rPr>
      </w:pPr>
    </w:p>
    <w:p w:rsidR="00E04C7D" w:rsidRPr="00D638D9" w:rsidRDefault="00E04C7D" w:rsidP="00121ED0">
      <w:pPr>
        <w:jc w:val="center"/>
        <w:rPr>
          <w:sz w:val="28"/>
          <w:szCs w:val="28"/>
        </w:rPr>
      </w:pPr>
    </w:p>
    <w:p w:rsidR="00121ED0" w:rsidRDefault="00121ED0" w:rsidP="00121ED0">
      <w:pPr>
        <w:jc w:val="center"/>
        <w:rPr>
          <w:sz w:val="28"/>
          <w:szCs w:val="28"/>
        </w:rPr>
      </w:pPr>
    </w:p>
    <w:p w:rsidR="00E04C7D" w:rsidRPr="00D638D9" w:rsidRDefault="00E04C7D" w:rsidP="00121ED0">
      <w:pPr>
        <w:jc w:val="center"/>
        <w:rPr>
          <w:sz w:val="28"/>
          <w:szCs w:val="28"/>
        </w:rPr>
      </w:pPr>
    </w:p>
    <w:p w:rsidR="00025923" w:rsidRPr="0035671F" w:rsidRDefault="00121ED0" w:rsidP="00025923">
      <w:pPr>
        <w:jc w:val="both"/>
        <w:rPr>
          <w:sz w:val="28"/>
          <w:szCs w:val="28"/>
        </w:rPr>
      </w:pPr>
      <w:r w:rsidRPr="00D638D9">
        <w:rPr>
          <w:sz w:val="28"/>
          <w:szCs w:val="28"/>
        </w:rPr>
        <w:t xml:space="preserve">Для специальности: </w:t>
      </w:r>
      <w:bookmarkStart w:id="0" w:name="_GoBack"/>
      <w:bookmarkEnd w:id="0"/>
      <w:r w:rsidR="00025923" w:rsidRPr="00025923">
        <w:rPr>
          <w:sz w:val="28"/>
          <w:szCs w:val="28"/>
          <w:u w:val="single"/>
        </w:rPr>
        <w:t xml:space="preserve">40.02.01 Право и организация социального </w:t>
      </w:r>
      <w:r w:rsidR="007C19B4" w:rsidRPr="00025923">
        <w:rPr>
          <w:sz w:val="28"/>
          <w:szCs w:val="28"/>
          <w:u w:val="single"/>
        </w:rPr>
        <w:t>обеспечения</w:t>
      </w:r>
      <w:r w:rsidR="00025923" w:rsidRPr="0035671F">
        <w:rPr>
          <w:sz w:val="28"/>
          <w:szCs w:val="28"/>
        </w:rPr>
        <w:t xml:space="preserve"> </w:t>
      </w:r>
    </w:p>
    <w:p w:rsidR="00121ED0" w:rsidRPr="00D638D9" w:rsidRDefault="00121ED0" w:rsidP="00025923">
      <w:pPr>
        <w:pStyle w:val="af8"/>
        <w:jc w:val="both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4177E4" w:rsidRDefault="00121ED0" w:rsidP="00121ED0">
      <w:pPr>
        <w:jc w:val="center"/>
        <w:rPr>
          <w:sz w:val="28"/>
          <w:szCs w:val="28"/>
          <w:u w:val="single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  <w:r w:rsidR="00025923">
        <w:rPr>
          <w:sz w:val="28"/>
          <w:szCs w:val="28"/>
          <w:u w:val="single"/>
        </w:rPr>
        <w:t>,</w:t>
      </w:r>
      <w:r w:rsidR="00413BD1">
        <w:rPr>
          <w:sz w:val="28"/>
          <w:szCs w:val="28"/>
          <w:u w:val="single"/>
        </w:rPr>
        <w:t xml:space="preserve"> </w:t>
      </w:r>
      <w:r w:rsidR="00025923">
        <w:rPr>
          <w:sz w:val="28"/>
          <w:szCs w:val="28"/>
          <w:u w:val="single"/>
        </w:rPr>
        <w:t>заочная</w:t>
      </w:r>
      <w:r w:rsidRPr="00121ED0">
        <w:rPr>
          <w:sz w:val="28"/>
          <w:szCs w:val="28"/>
          <w:u w:val="single"/>
        </w:rPr>
        <w:t xml:space="preserve">      </w:t>
      </w:r>
    </w:p>
    <w:p w:rsidR="004177E4" w:rsidRDefault="004177E4" w:rsidP="00121ED0">
      <w:pPr>
        <w:jc w:val="center"/>
        <w:rPr>
          <w:sz w:val="28"/>
          <w:szCs w:val="28"/>
          <w:u w:val="single"/>
        </w:rPr>
      </w:pPr>
    </w:p>
    <w:p w:rsidR="0064299F" w:rsidRDefault="0064299F" w:rsidP="00121ED0">
      <w:pPr>
        <w:jc w:val="center"/>
        <w:rPr>
          <w:sz w:val="28"/>
          <w:szCs w:val="28"/>
          <w:u w:val="single"/>
        </w:rPr>
      </w:pPr>
    </w:p>
    <w:p w:rsidR="0064299F" w:rsidRDefault="0021020F" w:rsidP="00121ED0">
      <w:pPr>
        <w:jc w:val="center"/>
        <w:rPr>
          <w:sz w:val="28"/>
          <w:szCs w:val="28"/>
          <w:u w:val="single"/>
        </w:rPr>
      </w:pPr>
      <w:r w:rsidRPr="0021020F">
        <w:rPr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18326</wp:posOffset>
            </wp:positionH>
            <wp:positionV relativeFrom="paragraph">
              <wp:posOffset>3618</wp:posOffset>
            </wp:positionV>
            <wp:extent cx="5850122" cy="2785730"/>
            <wp:effectExtent l="19050" t="0" r="0" b="0"/>
            <wp:wrapNone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122" cy="278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7A40" w:rsidRDefault="008B7A40" w:rsidP="00121ED0">
      <w:pPr>
        <w:jc w:val="center"/>
        <w:rPr>
          <w:sz w:val="28"/>
          <w:szCs w:val="28"/>
          <w:u w:val="single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  <w:r w:rsidRPr="00121ED0">
        <w:rPr>
          <w:sz w:val="28"/>
          <w:szCs w:val="28"/>
          <w:u w:val="single"/>
        </w:rPr>
        <w:t xml:space="preserve">                                                                        </w:t>
      </w:r>
    </w:p>
    <w:p w:rsidR="00121ED0" w:rsidRDefault="00121ED0" w:rsidP="00121ED0">
      <w:pPr>
        <w:jc w:val="center"/>
        <w:rPr>
          <w:noProof/>
          <w:sz w:val="28"/>
          <w:szCs w:val="28"/>
        </w:rPr>
      </w:pPr>
    </w:p>
    <w:p w:rsidR="0064299F" w:rsidRDefault="0064299F" w:rsidP="00121ED0">
      <w:pPr>
        <w:jc w:val="center"/>
        <w:rPr>
          <w:noProof/>
          <w:sz w:val="28"/>
          <w:szCs w:val="28"/>
        </w:rPr>
      </w:pPr>
    </w:p>
    <w:p w:rsidR="0064299F" w:rsidRDefault="0064299F" w:rsidP="00121ED0">
      <w:pPr>
        <w:jc w:val="center"/>
        <w:rPr>
          <w:noProof/>
          <w:sz w:val="28"/>
          <w:szCs w:val="28"/>
        </w:rPr>
      </w:pPr>
    </w:p>
    <w:p w:rsidR="0064299F" w:rsidRDefault="0064299F" w:rsidP="00121ED0">
      <w:pPr>
        <w:jc w:val="center"/>
        <w:rPr>
          <w:noProof/>
          <w:sz w:val="28"/>
          <w:szCs w:val="28"/>
        </w:rPr>
      </w:pPr>
    </w:p>
    <w:p w:rsidR="0064299F" w:rsidRDefault="0064299F" w:rsidP="00121ED0">
      <w:pPr>
        <w:jc w:val="center"/>
        <w:rPr>
          <w:noProof/>
          <w:sz w:val="28"/>
          <w:szCs w:val="28"/>
        </w:rPr>
      </w:pPr>
    </w:p>
    <w:p w:rsidR="0064299F" w:rsidRDefault="0064299F" w:rsidP="00121ED0">
      <w:pPr>
        <w:jc w:val="center"/>
        <w:rPr>
          <w:noProof/>
          <w:sz w:val="28"/>
          <w:szCs w:val="28"/>
        </w:rPr>
      </w:pPr>
    </w:p>
    <w:p w:rsidR="0064299F" w:rsidRDefault="0064299F" w:rsidP="00121ED0">
      <w:pPr>
        <w:jc w:val="center"/>
        <w:rPr>
          <w:noProof/>
          <w:sz w:val="28"/>
          <w:szCs w:val="28"/>
        </w:rPr>
      </w:pPr>
    </w:p>
    <w:p w:rsidR="0064299F" w:rsidRDefault="0064299F" w:rsidP="00121ED0">
      <w:pPr>
        <w:jc w:val="center"/>
        <w:rPr>
          <w:noProof/>
          <w:sz w:val="28"/>
          <w:szCs w:val="28"/>
        </w:rPr>
      </w:pPr>
    </w:p>
    <w:p w:rsidR="0064299F" w:rsidRDefault="0064299F" w:rsidP="00121ED0">
      <w:pPr>
        <w:jc w:val="center"/>
        <w:rPr>
          <w:noProof/>
          <w:sz w:val="28"/>
          <w:szCs w:val="28"/>
        </w:rPr>
      </w:pPr>
    </w:p>
    <w:p w:rsidR="0064299F" w:rsidRDefault="0064299F" w:rsidP="00121ED0">
      <w:pPr>
        <w:jc w:val="center"/>
        <w:rPr>
          <w:noProof/>
          <w:sz w:val="28"/>
          <w:szCs w:val="28"/>
        </w:rPr>
      </w:pPr>
    </w:p>
    <w:p w:rsidR="0064299F" w:rsidRDefault="0064299F" w:rsidP="00121ED0">
      <w:pPr>
        <w:jc w:val="center"/>
        <w:rPr>
          <w:noProof/>
          <w:sz w:val="28"/>
          <w:szCs w:val="28"/>
        </w:rPr>
      </w:pPr>
    </w:p>
    <w:p w:rsidR="0064299F" w:rsidRDefault="0064299F" w:rsidP="00121ED0">
      <w:pPr>
        <w:jc w:val="center"/>
        <w:rPr>
          <w:noProof/>
          <w:sz w:val="28"/>
          <w:szCs w:val="28"/>
        </w:rPr>
      </w:pPr>
    </w:p>
    <w:p w:rsidR="0064299F" w:rsidRDefault="0064299F" w:rsidP="00121ED0">
      <w:pPr>
        <w:jc w:val="center"/>
        <w:rPr>
          <w:noProof/>
          <w:sz w:val="28"/>
          <w:szCs w:val="28"/>
        </w:rPr>
      </w:pPr>
    </w:p>
    <w:p w:rsidR="0064299F" w:rsidRDefault="0064299F" w:rsidP="00121ED0">
      <w:pPr>
        <w:jc w:val="center"/>
        <w:rPr>
          <w:noProof/>
          <w:sz w:val="28"/>
          <w:szCs w:val="28"/>
        </w:rPr>
      </w:pPr>
    </w:p>
    <w:p w:rsidR="0021020F" w:rsidRDefault="0021020F" w:rsidP="00121ED0">
      <w:pPr>
        <w:jc w:val="center"/>
        <w:rPr>
          <w:noProof/>
          <w:sz w:val="28"/>
          <w:szCs w:val="28"/>
        </w:rPr>
      </w:pPr>
    </w:p>
    <w:p w:rsidR="0064299F" w:rsidRDefault="0064299F" w:rsidP="00121ED0">
      <w:pPr>
        <w:jc w:val="center"/>
        <w:rPr>
          <w:noProof/>
          <w:sz w:val="28"/>
          <w:szCs w:val="28"/>
        </w:rPr>
      </w:pPr>
    </w:p>
    <w:p w:rsidR="0021020F" w:rsidRDefault="0021020F" w:rsidP="0021020F">
      <w:pPr>
        <w:jc w:val="center"/>
        <w:rPr>
          <w:b/>
          <w:bCs/>
        </w:rPr>
      </w:pPr>
    </w:p>
    <w:p w:rsidR="0021020F" w:rsidRPr="003F35BF" w:rsidRDefault="0021020F" w:rsidP="0021020F">
      <w:pPr>
        <w:jc w:val="center"/>
        <w:rPr>
          <w:b/>
          <w:bCs/>
        </w:rPr>
      </w:pPr>
      <w:r w:rsidRPr="003F35BF">
        <w:rPr>
          <w:b/>
          <w:bCs/>
        </w:rPr>
        <w:t>ПАСПОРТ ФОНДА ОЦЕНОЧНЫХ МАТЕРИАЛОВ</w:t>
      </w:r>
    </w:p>
    <w:p w:rsidR="0021020F" w:rsidRPr="003F35BF" w:rsidRDefault="0021020F" w:rsidP="0021020F">
      <w:pPr>
        <w:jc w:val="both"/>
        <w:rPr>
          <w:b/>
          <w:bCs/>
        </w:rPr>
      </w:pPr>
    </w:p>
    <w:tbl>
      <w:tblPr>
        <w:tblW w:w="100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4"/>
        <w:gridCol w:w="5666"/>
      </w:tblGrid>
      <w:tr w:rsidR="0021020F" w:rsidRPr="003F35BF" w:rsidTr="00E35595">
        <w:tc>
          <w:tcPr>
            <w:tcW w:w="4394" w:type="dxa"/>
          </w:tcPr>
          <w:p w:rsidR="0021020F" w:rsidRPr="003F35BF" w:rsidRDefault="0021020F" w:rsidP="00E35595">
            <w:pPr>
              <w:jc w:val="center"/>
              <w:rPr>
                <w:b/>
              </w:rPr>
            </w:pPr>
            <w:r w:rsidRPr="003F35BF">
              <w:rPr>
                <w:b/>
              </w:rPr>
              <w:t>Код контролируемой компетенции</w:t>
            </w:r>
          </w:p>
        </w:tc>
        <w:tc>
          <w:tcPr>
            <w:tcW w:w="5666" w:type="dxa"/>
          </w:tcPr>
          <w:p w:rsidR="0021020F" w:rsidRPr="003F35BF" w:rsidRDefault="0021020F" w:rsidP="00E35595">
            <w:pPr>
              <w:jc w:val="center"/>
              <w:rPr>
                <w:b/>
              </w:rPr>
            </w:pPr>
            <w:r w:rsidRPr="003F35BF">
              <w:rPr>
                <w:b/>
              </w:rPr>
              <w:t>Способ оценивания и оценочное средство</w:t>
            </w:r>
          </w:p>
        </w:tc>
      </w:tr>
      <w:tr w:rsidR="0021020F" w:rsidRPr="003F35BF" w:rsidTr="00E35595">
        <w:trPr>
          <w:trHeight w:val="1228"/>
        </w:trPr>
        <w:tc>
          <w:tcPr>
            <w:tcW w:w="4394" w:type="dxa"/>
          </w:tcPr>
          <w:p w:rsidR="0021020F" w:rsidRPr="003F35BF" w:rsidRDefault="0021020F" w:rsidP="00E35595">
            <w:pPr>
              <w:jc w:val="center"/>
            </w:pPr>
            <w:r w:rsidRPr="003F35BF">
              <w:t>ОК 1, ОК 3, ОК 4, ОК 5, ОК 6, ОК 7, ОК 9, ОК 11, ОК 12, ПК 1.1, ПК 1.2., ПК 1.3, ПК1.4, ПК 1.5, ПК 1.6.</w:t>
            </w:r>
          </w:p>
        </w:tc>
        <w:tc>
          <w:tcPr>
            <w:tcW w:w="5666" w:type="dxa"/>
          </w:tcPr>
          <w:p w:rsidR="0021020F" w:rsidRPr="003F35BF" w:rsidRDefault="0021020F" w:rsidP="00E35595">
            <w:pPr>
              <w:jc w:val="both"/>
            </w:pPr>
            <w:r w:rsidRPr="003F35BF">
              <w:t xml:space="preserve">Календарный план выполнения задания по практике. </w:t>
            </w:r>
          </w:p>
          <w:p w:rsidR="0021020F" w:rsidRPr="003F35BF" w:rsidRDefault="0021020F" w:rsidP="00E35595">
            <w:pPr>
              <w:jc w:val="both"/>
            </w:pPr>
            <w:r w:rsidRPr="003F35BF">
              <w:t xml:space="preserve">Проверка отчета. </w:t>
            </w:r>
          </w:p>
          <w:p w:rsidR="0021020F" w:rsidRPr="003F35BF" w:rsidRDefault="0021020F" w:rsidP="00E35595">
            <w:pPr>
              <w:jc w:val="both"/>
            </w:pPr>
            <w:r w:rsidRPr="003F35BF">
              <w:t>Собеседование на защите отчета о практике (фонд оценочных средств).</w:t>
            </w:r>
          </w:p>
        </w:tc>
      </w:tr>
    </w:tbl>
    <w:p w:rsidR="0021020F" w:rsidRPr="003F35BF" w:rsidRDefault="0021020F" w:rsidP="0021020F"/>
    <w:p w:rsidR="0021020F" w:rsidRPr="003F35BF" w:rsidRDefault="0021020F" w:rsidP="0021020F">
      <w:pPr>
        <w:pStyle w:val="afc"/>
        <w:rPr>
          <w:sz w:val="24"/>
          <w:szCs w:val="24"/>
        </w:rPr>
      </w:pPr>
    </w:p>
    <w:p w:rsidR="0021020F" w:rsidRPr="003F35BF" w:rsidRDefault="0021020F" w:rsidP="0021020F">
      <w:pPr>
        <w:pStyle w:val="afc"/>
        <w:rPr>
          <w:sz w:val="24"/>
          <w:szCs w:val="24"/>
        </w:rPr>
      </w:pPr>
      <w:r w:rsidRPr="003F35BF">
        <w:rPr>
          <w:sz w:val="24"/>
          <w:szCs w:val="24"/>
        </w:rPr>
        <w:t xml:space="preserve">ФОНД ОЦЕНОЧНЫХ МАТЕРИАЛОВ </w:t>
      </w:r>
    </w:p>
    <w:p w:rsidR="0021020F" w:rsidRPr="003F35BF" w:rsidRDefault="0021020F" w:rsidP="0021020F">
      <w:pPr>
        <w:pStyle w:val="afc"/>
        <w:rPr>
          <w:sz w:val="24"/>
          <w:szCs w:val="24"/>
        </w:rPr>
      </w:pPr>
      <w:r w:rsidRPr="003F35BF">
        <w:rPr>
          <w:sz w:val="24"/>
          <w:szCs w:val="24"/>
        </w:rPr>
        <w:t>ДЛЯ СОБЕСЕДОВАНИЯ НА ЗАЩИТЕ ОТЧЕТА О ПРАКТИКЕ</w:t>
      </w:r>
    </w:p>
    <w:p w:rsidR="0021020F" w:rsidRPr="003F35BF" w:rsidRDefault="0021020F" w:rsidP="0021020F"/>
    <w:p w:rsidR="0021020F" w:rsidRPr="003F35BF" w:rsidRDefault="0021020F" w:rsidP="0021020F">
      <w:pPr>
        <w:rPr>
          <w:b/>
        </w:rPr>
      </w:pPr>
      <w:r w:rsidRPr="003F35BF">
        <w:rPr>
          <w:b/>
        </w:rPr>
        <w:t>1. Перечень основных вопросов:</w:t>
      </w:r>
    </w:p>
    <w:p w:rsidR="0021020F" w:rsidRPr="003F35BF" w:rsidRDefault="0021020F" w:rsidP="0021020F">
      <w:pPr>
        <w:rPr>
          <w:vanish/>
        </w:rPr>
      </w:pPr>
      <w:r>
        <w:t xml:space="preserve"> </w:t>
      </w:r>
    </w:p>
    <w:p w:rsidR="0021020F" w:rsidRPr="003F35BF" w:rsidRDefault="0021020F" w:rsidP="0021020F"/>
    <w:p w:rsidR="0021020F" w:rsidRPr="003F35BF" w:rsidRDefault="0021020F" w:rsidP="0021020F">
      <w:pPr>
        <w:pStyle w:val="31"/>
        <w:widowControl w:val="0"/>
        <w:numPr>
          <w:ilvl w:val="0"/>
          <w:numId w:val="34"/>
        </w:numPr>
        <w:tabs>
          <w:tab w:val="clear" w:pos="1420"/>
          <w:tab w:val="num" w:pos="600"/>
          <w:tab w:val="left" w:pos="993"/>
          <w:tab w:val="left" w:pos="1134"/>
        </w:tabs>
        <w:suppressAutoHyphens/>
        <w:autoSpaceDE w:val="0"/>
        <w:spacing w:after="0"/>
        <w:ind w:left="0" w:firstLine="709"/>
        <w:jc w:val="both"/>
      </w:pPr>
      <w:r w:rsidRPr="003F35BF">
        <w:t>ОК 1. Как производственная практика позволила Вам понять сущность и социальную значимость своей будущей профессии?</w:t>
      </w:r>
    </w:p>
    <w:p w:rsidR="0021020F" w:rsidRPr="003F35BF" w:rsidRDefault="0021020F" w:rsidP="0021020F">
      <w:pPr>
        <w:pStyle w:val="31"/>
        <w:widowControl w:val="0"/>
        <w:numPr>
          <w:ilvl w:val="0"/>
          <w:numId w:val="34"/>
        </w:numPr>
        <w:tabs>
          <w:tab w:val="clear" w:pos="1420"/>
          <w:tab w:val="num" w:pos="600"/>
          <w:tab w:val="left" w:pos="993"/>
          <w:tab w:val="left" w:pos="1134"/>
        </w:tabs>
        <w:suppressAutoHyphens/>
        <w:autoSpaceDE w:val="0"/>
        <w:spacing w:after="0"/>
        <w:ind w:left="0" w:firstLine="709"/>
        <w:jc w:val="both"/>
      </w:pPr>
      <w:r w:rsidRPr="003F35BF">
        <w:t>ОК 1. Назовите  и охарактеризуйте профессиональные функции юриста в области социального обеспечения</w:t>
      </w:r>
    </w:p>
    <w:p w:rsidR="0021020F" w:rsidRPr="003F35BF" w:rsidRDefault="0021020F" w:rsidP="0021020F">
      <w:pPr>
        <w:widowControl w:val="0"/>
        <w:numPr>
          <w:ilvl w:val="0"/>
          <w:numId w:val="34"/>
        </w:numPr>
        <w:tabs>
          <w:tab w:val="clear" w:pos="1420"/>
          <w:tab w:val="num" w:pos="600"/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iCs/>
        </w:rPr>
      </w:pPr>
      <w:r w:rsidRPr="003F35BF">
        <w:rPr>
          <w:iCs/>
        </w:rPr>
        <w:t>ОК 3. Приходилось ли во время производственной практики принимать решения в стандартных и нестандартных ситуациях?</w:t>
      </w:r>
    </w:p>
    <w:p w:rsidR="0021020F" w:rsidRPr="003F35BF" w:rsidRDefault="0021020F" w:rsidP="0021020F">
      <w:pPr>
        <w:widowControl w:val="0"/>
        <w:numPr>
          <w:ilvl w:val="0"/>
          <w:numId w:val="34"/>
        </w:numPr>
        <w:tabs>
          <w:tab w:val="clear" w:pos="1420"/>
          <w:tab w:val="num" w:pos="600"/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iCs/>
        </w:rPr>
      </w:pPr>
      <w:r w:rsidRPr="003F35BF">
        <w:rPr>
          <w:iCs/>
        </w:rPr>
        <w:t xml:space="preserve">ОК 3. В чем проявляется социальная и профессиональная ответственность юриста в сфере социального обеспечения? </w:t>
      </w:r>
    </w:p>
    <w:p w:rsidR="0021020F" w:rsidRPr="003F35BF" w:rsidRDefault="0021020F" w:rsidP="0021020F">
      <w:pPr>
        <w:widowControl w:val="0"/>
        <w:numPr>
          <w:ilvl w:val="0"/>
          <w:numId w:val="34"/>
        </w:numPr>
        <w:tabs>
          <w:tab w:val="clear" w:pos="1420"/>
          <w:tab w:val="num" w:pos="600"/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iCs/>
        </w:rPr>
      </w:pPr>
      <w:r w:rsidRPr="003F35BF">
        <w:rPr>
          <w:iCs/>
        </w:rPr>
        <w:t>ОК 4. С помощью каких информационных ресурсов Вы осуществляли поиск и использование информации, необходимой для эффективного выполнения профессиональных задач практики?</w:t>
      </w:r>
    </w:p>
    <w:p w:rsidR="0021020F" w:rsidRPr="003F35BF" w:rsidRDefault="0021020F" w:rsidP="0021020F">
      <w:pPr>
        <w:widowControl w:val="0"/>
        <w:numPr>
          <w:ilvl w:val="0"/>
          <w:numId w:val="34"/>
        </w:numPr>
        <w:tabs>
          <w:tab w:val="clear" w:pos="1420"/>
          <w:tab w:val="num" w:pos="600"/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iCs/>
        </w:rPr>
      </w:pPr>
      <w:r w:rsidRPr="003F35BF">
        <w:rPr>
          <w:iCs/>
        </w:rPr>
        <w:t>ОК 4. Какие информационные ресурсы Вы использовали в период практики для решения задач профессионального и личностного развития?</w:t>
      </w:r>
    </w:p>
    <w:p w:rsidR="0021020F" w:rsidRPr="003F35BF" w:rsidRDefault="0021020F" w:rsidP="0021020F">
      <w:pPr>
        <w:widowControl w:val="0"/>
        <w:numPr>
          <w:ilvl w:val="0"/>
          <w:numId w:val="34"/>
        </w:numPr>
        <w:tabs>
          <w:tab w:val="clear" w:pos="1420"/>
          <w:tab w:val="num" w:pos="600"/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iCs/>
        </w:rPr>
      </w:pPr>
      <w:r w:rsidRPr="003F35BF">
        <w:rPr>
          <w:iCs/>
        </w:rPr>
        <w:t>ОК 5. Какие информационно-коммуникационные технологии Вы использовали в процессе производственной практики?</w:t>
      </w:r>
    </w:p>
    <w:p w:rsidR="0021020F" w:rsidRPr="003F35BF" w:rsidRDefault="0021020F" w:rsidP="0021020F">
      <w:pPr>
        <w:widowControl w:val="0"/>
        <w:numPr>
          <w:ilvl w:val="0"/>
          <w:numId w:val="34"/>
        </w:numPr>
        <w:tabs>
          <w:tab w:val="clear" w:pos="1420"/>
          <w:tab w:val="num" w:pos="600"/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iCs/>
        </w:rPr>
      </w:pPr>
      <w:r w:rsidRPr="003F35BF">
        <w:rPr>
          <w:iCs/>
        </w:rPr>
        <w:t>ОК 5.  Какие профессиональные базы данных использовались специалистами организации, в которой Вы проходили практику, для решения профессиональных задач? Насколько они удобны в работе?</w:t>
      </w:r>
    </w:p>
    <w:p w:rsidR="0021020F" w:rsidRPr="003F35BF" w:rsidRDefault="0021020F" w:rsidP="0021020F">
      <w:pPr>
        <w:widowControl w:val="0"/>
        <w:numPr>
          <w:ilvl w:val="0"/>
          <w:numId w:val="34"/>
        </w:numPr>
        <w:tabs>
          <w:tab w:val="clear" w:pos="1420"/>
          <w:tab w:val="num" w:pos="600"/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iCs/>
        </w:rPr>
      </w:pPr>
      <w:r w:rsidRPr="003F35BF">
        <w:rPr>
          <w:iCs/>
        </w:rPr>
        <w:t>ОК 6. Удалось ли Вам  работать в коллективе и команде? Какие этические нормы соблюдают специалисты по социальной работе? Коррелируют ли они с правовыми нормами?</w:t>
      </w:r>
    </w:p>
    <w:p w:rsidR="0021020F" w:rsidRPr="003F35BF" w:rsidRDefault="0021020F" w:rsidP="0021020F">
      <w:pPr>
        <w:widowControl w:val="0"/>
        <w:numPr>
          <w:ilvl w:val="0"/>
          <w:numId w:val="34"/>
        </w:numPr>
        <w:tabs>
          <w:tab w:val="clear" w:pos="1420"/>
          <w:tab w:val="num" w:pos="600"/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iCs/>
        </w:rPr>
      </w:pPr>
      <w:r w:rsidRPr="003F35BF">
        <w:rPr>
          <w:iCs/>
        </w:rPr>
        <w:t>ОК 6. Какие эффективные приемы общения с коллегами, руководством, потребителями Вы знаете?</w:t>
      </w:r>
    </w:p>
    <w:p w:rsidR="0021020F" w:rsidRPr="003F35BF" w:rsidRDefault="0021020F" w:rsidP="0021020F">
      <w:pPr>
        <w:widowControl w:val="0"/>
        <w:numPr>
          <w:ilvl w:val="0"/>
          <w:numId w:val="34"/>
        </w:numPr>
        <w:tabs>
          <w:tab w:val="clear" w:pos="1420"/>
          <w:tab w:val="num" w:pos="600"/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iCs/>
        </w:rPr>
      </w:pPr>
      <w:r w:rsidRPr="003F35BF">
        <w:rPr>
          <w:iCs/>
        </w:rPr>
        <w:t>ОК 6. Назовите особенности коммуникации с клиентами органов социальной защиты</w:t>
      </w:r>
    </w:p>
    <w:p w:rsidR="0021020F" w:rsidRPr="003F35BF" w:rsidRDefault="0021020F" w:rsidP="0021020F">
      <w:pPr>
        <w:widowControl w:val="0"/>
        <w:numPr>
          <w:ilvl w:val="0"/>
          <w:numId w:val="34"/>
        </w:numPr>
        <w:tabs>
          <w:tab w:val="clear" w:pos="1420"/>
          <w:tab w:val="num" w:pos="600"/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iCs/>
        </w:rPr>
      </w:pPr>
      <w:r w:rsidRPr="003F35BF">
        <w:rPr>
          <w:iCs/>
        </w:rPr>
        <w:t>ОК 6. Назовите особенности коммуникации с пожилыми людьми</w:t>
      </w:r>
    </w:p>
    <w:p w:rsidR="0021020F" w:rsidRPr="003F35BF" w:rsidRDefault="0021020F" w:rsidP="0021020F">
      <w:pPr>
        <w:widowControl w:val="0"/>
        <w:numPr>
          <w:ilvl w:val="0"/>
          <w:numId w:val="34"/>
        </w:numPr>
        <w:tabs>
          <w:tab w:val="clear" w:pos="1420"/>
          <w:tab w:val="num" w:pos="600"/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iCs/>
        </w:rPr>
      </w:pPr>
      <w:r w:rsidRPr="003F35BF">
        <w:rPr>
          <w:iCs/>
        </w:rPr>
        <w:t>ОК 6. Назовите особенности коммуникации с  коллегами</w:t>
      </w:r>
    </w:p>
    <w:p w:rsidR="0021020F" w:rsidRPr="003F35BF" w:rsidRDefault="0021020F" w:rsidP="0021020F">
      <w:pPr>
        <w:widowControl w:val="0"/>
        <w:numPr>
          <w:ilvl w:val="0"/>
          <w:numId w:val="34"/>
        </w:numPr>
        <w:tabs>
          <w:tab w:val="clear" w:pos="1420"/>
          <w:tab w:val="num" w:pos="600"/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iCs/>
        </w:rPr>
      </w:pPr>
      <w:r w:rsidRPr="003F35BF">
        <w:rPr>
          <w:iCs/>
        </w:rPr>
        <w:t>ОК 7. Достижение каких целей и задач производственной практики вызвало затруднения?</w:t>
      </w:r>
    </w:p>
    <w:p w:rsidR="0021020F" w:rsidRPr="003F35BF" w:rsidRDefault="0021020F" w:rsidP="0021020F">
      <w:pPr>
        <w:widowControl w:val="0"/>
        <w:numPr>
          <w:ilvl w:val="0"/>
          <w:numId w:val="34"/>
        </w:numPr>
        <w:tabs>
          <w:tab w:val="clear" w:pos="1420"/>
          <w:tab w:val="num" w:pos="600"/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iCs/>
        </w:rPr>
      </w:pPr>
      <w:r w:rsidRPr="003F35BF">
        <w:rPr>
          <w:iCs/>
        </w:rPr>
        <w:t>ОК 7.  Проявилось ли в ходе практики умение ставить цели, мотивировать деятельность подчиненных, организовывать и контролировать их работу, брать на себя ответственность за работу членов команды (подчиненных) и результат выполнения заданий?</w:t>
      </w:r>
    </w:p>
    <w:p w:rsidR="0021020F" w:rsidRPr="003F35BF" w:rsidRDefault="0021020F" w:rsidP="0021020F">
      <w:pPr>
        <w:widowControl w:val="0"/>
        <w:numPr>
          <w:ilvl w:val="0"/>
          <w:numId w:val="34"/>
        </w:numPr>
        <w:tabs>
          <w:tab w:val="clear" w:pos="1420"/>
          <w:tab w:val="num" w:pos="600"/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iCs/>
        </w:rPr>
      </w:pPr>
      <w:r w:rsidRPr="003F35BF">
        <w:rPr>
          <w:iCs/>
        </w:rPr>
        <w:t>ОК 9. Какие умения и навыки позволяют Вам ориентироваться в условиях постоянного изменения правовой базы?</w:t>
      </w:r>
    </w:p>
    <w:p w:rsidR="0021020F" w:rsidRPr="003F35BF" w:rsidRDefault="0021020F" w:rsidP="0021020F">
      <w:pPr>
        <w:widowControl w:val="0"/>
        <w:numPr>
          <w:ilvl w:val="0"/>
          <w:numId w:val="34"/>
        </w:numPr>
        <w:tabs>
          <w:tab w:val="clear" w:pos="1420"/>
          <w:tab w:val="num" w:pos="600"/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iCs/>
        </w:rPr>
      </w:pPr>
      <w:r w:rsidRPr="003F35BF">
        <w:rPr>
          <w:iCs/>
        </w:rPr>
        <w:t>ОК 9. Какие изменения произошли в последнее время  в правовой базе оказания социальных услуг населению?</w:t>
      </w:r>
    </w:p>
    <w:p w:rsidR="0021020F" w:rsidRPr="003F35BF" w:rsidRDefault="0021020F" w:rsidP="0021020F">
      <w:pPr>
        <w:widowControl w:val="0"/>
        <w:numPr>
          <w:ilvl w:val="0"/>
          <w:numId w:val="34"/>
        </w:numPr>
        <w:tabs>
          <w:tab w:val="clear" w:pos="1420"/>
          <w:tab w:val="num" w:pos="600"/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iCs/>
        </w:rPr>
      </w:pPr>
      <w:r w:rsidRPr="003F35BF">
        <w:rPr>
          <w:iCs/>
        </w:rPr>
        <w:t xml:space="preserve">ОК 11. Позволяют ли режим труда и отдыха специалистов в организациях социальной защиты населения и Пенсионного фонда соблюдать основы здорового </w:t>
      </w:r>
      <w:r w:rsidRPr="003F35BF">
        <w:rPr>
          <w:iCs/>
        </w:rPr>
        <w:lastRenderedPageBreak/>
        <w:t xml:space="preserve">образа жизни? </w:t>
      </w:r>
    </w:p>
    <w:p w:rsidR="0021020F" w:rsidRPr="003F35BF" w:rsidRDefault="0021020F" w:rsidP="0021020F">
      <w:pPr>
        <w:widowControl w:val="0"/>
        <w:numPr>
          <w:ilvl w:val="0"/>
          <w:numId w:val="34"/>
        </w:numPr>
        <w:tabs>
          <w:tab w:val="clear" w:pos="1420"/>
          <w:tab w:val="num" w:pos="600"/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iCs/>
        </w:rPr>
      </w:pPr>
      <w:r w:rsidRPr="003F35BF">
        <w:rPr>
          <w:iCs/>
        </w:rPr>
        <w:t>ОК 11. Какие требования по охране труда существуют в организациях социальной защиты населения и Пенсионного фонда?</w:t>
      </w:r>
    </w:p>
    <w:p w:rsidR="0021020F" w:rsidRPr="003F35BF" w:rsidRDefault="0021020F" w:rsidP="0021020F">
      <w:pPr>
        <w:widowControl w:val="0"/>
        <w:numPr>
          <w:ilvl w:val="0"/>
          <w:numId w:val="34"/>
        </w:numPr>
        <w:tabs>
          <w:tab w:val="clear" w:pos="1420"/>
          <w:tab w:val="num" w:pos="600"/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iCs/>
        </w:rPr>
      </w:pPr>
      <w:r w:rsidRPr="003F35BF">
        <w:rPr>
          <w:iCs/>
        </w:rPr>
        <w:t>ОК 12.  Какие психологические особенности общения  необходимо учитывать во взаимодействии с клиентами организаций социальной защиты населения и Пенсионного фонда?</w:t>
      </w:r>
    </w:p>
    <w:p w:rsidR="0021020F" w:rsidRPr="003F35BF" w:rsidRDefault="0021020F" w:rsidP="0021020F">
      <w:pPr>
        <w:widowControl w:val="0"/>
        <w:numPr>
          <w:ilvl w:val="0"/>
          <w:numId w:val="34"/>
        </w:numPr>
        <w:tabs>
          <w:tab w:val="clear" w:pos="1420"/>
          <w:tab w:val="num" w:pos="600"/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iCs/>
        </w:rPr>
      </w:pPr>
      <w:r w:rsidRPr="003F35BF">
        <w:rPr>
          <w:iCs/>
        </w:rPr>
        <w:t>ОК 12. Как осуществляется контроль в организациях социальной защиты населения и Пенсионного фонда за соблюдением  делового этикета, норм и правил общения?</w:t>
      </w:r>
    </w:p>
    <w:p w:rsidR="0021020F" w:rsidRPr="003F35BF" w:rsidRDefault="0021020F" w:rsidP="0021020F">
      <w:pPr>
        <w:widowControl w:val="0"/>
        <w:numPr>
          <w:ilvl w:val="0"/>
          <w:numId w:val="34"/>
        </w:numPr>
        <w:tabs>
          <w:tab w:val="clear" w:pos="1420"/>
          <w:tab w:val="num" w:pos="600"/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iCs/>
        </w:rPr>
      </w:pPr>
      <w:r w:rsidRPr="003F35BF">
        <w:rPr>
          <w:iCs/>
        </w:rPr>
        <w:t>ПК 1.1. Назовите нормативные правовые акты, являющиеся основными для реализации прав граждан в сфере пенсионного обеспечения и социальной защиты.</w:t>
      </w:r>
    </w:p>
    <w:p w:rsidR="0021020F" w:rsidRPr="003F35BF" w:rsidRDefault="0021020F" w:rsidP="0021020F">
      <w:pPr>
        <w:widowControl w:val="0"/>
        <w:numPr>
          <w:ilvl w:val="0"/>
          <w:numId w:val="34"/>
        </w:numPr>
        <w:tabs>
          <w:tab w:val="clear" w:pos="1420"/>
          <w:tab w:val="num" w:pos="600"/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iCs/>
        </w:rPr>
      </w:pPr>
      <w:r w:rsidRPr="003F35BF">
        <w:rPr>
          <w:iCs/>
        </w:rPr>
        <w:t xml:space="preserve">ПК 1.1. </w:t>
      </w:r>
      <w:r w:rsidRPr="003F35BF">
        <w:t>Представьте общую характеристику  нормативно-правовых актов, регулирующих обеспечение граждан социальными пособиями.</w:t>
      </w:r>
    </w:p>
    <w:p w:rsidR="0021020F" w:rsidRPr="003F35BF" w:rsidRDefault="0021020F" w:rsidP="0021020F">
      <w:pPr>
        <w:widowControl w:val="0"/>
        <w:numPr>
          <w:ilvl w:val="0"/>
          <w:numId w:val="34"/>
        </w:numPr>
        <w:tabs>
          <w:tab w:val="clear" w:pos="1420"/>
          <w:tab w:val="num" w:pos="600"/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iCs/>
        </w:rPr>
      </w:pPr>
      <w:r w:rsidRPr="003F35BF">
        <w:rPr>
          <w:iCs/>
        </w:rPr>
        <w:t>ПК 1.2. Охарактеризуйте процедуру и основные этапы приема граждан по вопросам пенсионного обеспечения и социальной защиты.</w:t>
      </w:r>
    </w:p>
    <w:p w:rsidR="0021020F" w:rsidRPr="003F35BF" w:rsidRDefault="0021020F" w:rsidP="0021020F">
      <w:pPr>
        <w:widowControl w:val="0"/>
        <w:numPr>
          <w:ilvl w:val="0"/>
          <w:numId w:val="34"/>
        </w:numPr>
        <w:tabs>
          <w:tab w:val="clear" w:pos="1420"/>
          <w:tab w:val="num" w:pos="600"/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iCs/>
        </w:rPr>
      </w:pPr>
      <w:r w:rsidRPr="003F35BF">
        <w:rPr>
          <w:iCs/>
        </w:rPr>
        <w:t>ПК 1.2. Назовите организационные особенности приема граждан по вопросам пенсионного обеспечения и социальной защиты.</w:t>
      </w:r>
    </w:p>
    <w:p w:rsidR="0021020F" w:rsidRPr="003F35BF" w:rsidRDefault="0021020F" w:rsidP="0021020F">
      <w:pPr>
        <w:widowControl w:val="0"/>
        <w:numPr>
          <w:ilvl w:val="0"/>
          <w:numId w:val="34"/>
        </w:numPr>
        <w:tabs>
          <w:tab w:val="clear" w:pos="1420"/>
          <w:tab w:val="num" w:pos="600"/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iCs/>
        </w:rPr>
      </w:pPr>
      <w:r w:rsidRPr="003F35BF">
        <w:rPr>
          <w:iCs/>
        </w:rPr>
        <w:t>ПК 1.3. Перечислите основные документы, которые необходимы для назначения пенсий.</w:t>
      </w:r>
    </w:p>
    <w:p w:rsidR="0021020F" w:rsidRPr="003F35BF" w:rsidRDefault="0021020F" w:rsidP="0021020F">
      <w:pPr>
        <w:widowControl w:val="0"/>
        <w:numPr>
          <w:ilvl w:val="0"/>
          <w:numId w:val="34"/>
        </w:numPr>
        <w:tabs>
          <w:tab w:val="clear" w:pos="1420"/>
          <w:tab w:val="num" w:pos="600"/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iCs/>
        </w:rPr>
      </w:pPr>
      <w:r w:rsidRPr="003F35BF">
        <w:rPr>
          <w:iCs/>
        </w:rPr>
        <w:t>ПК 1.3. Перечислите основные документы, которые необходимы для назначения социальных пособий.</w:t>
      </w:r>
    </w:p>
    <w:p w:rsidR="0021020F" w:rsidRPr="003F35BF" w:rsidRDefault="0021020F" w:rsidP="0021020F">
      <w:pPr>
        <w:widowControl w:val="0"/>
        <w:numPr>
          <w:ilvl w:val="0"/>
          <w:numId w:val="34"/>
        </w:numPr>
        <w:tabs>
          <w:tab w:val="clear" w:pos="1420"/>
          <w:tab w:val="num" w:pos="600"/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iCs/>
        </w:rPr>
      </w:pPr>
      <w:r w:rsidRPr="003F35BF">
        <w:rPr>
          <w:iCs/>
        </w:rPr>
        <w:t>ПК 1.3. Перечислите основные документы, которые необходимы для назначения компенсаций.</w:t>
      </w:r>
    </w:p>
    <w:p w:rsidR="0021020F" w:rsidRPr="003F35BF" w:rsidRDefault="0021020F" w:rsidP="0021020F">
      <w:pPr>
        <w:widowControl w:val="0"/>
        <w:numPr>
          <w:ilvl w:val="0"/>
          <w:numId w:val="34"/>
        </w:numPr>
        <w:tabs>
          <w:tab w:val="clear" w:pos="1420"/>
          <w:tab w:val="num" w:pos="600"/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iCs/>
        </w:rPr>
      </w:pPr>
      <w:r w:rsidRPr="003F35BF">
        <w:rPr>
          <w:iCs/>
        </w:rPr>
        <w:t>ПК 1.3. Перечислите основные документы, которые необходимы для назначения мер социальной поддержки отдельным категориям граждан, нуждающимся в социальной защите.</w:t>
      </w:r>
    </w:p>
    <w:p w:rsidR="0021020F" w:rsidRPr="003F35BF" w:rsidRDefault="0021020F" w:rsidP="0021020F">
      <w:pPr>
        <w:pStyle w:val="31"/>
        <w:widowControl w:val="0"/>
        <w:numPr>
          <w:ilvl w:val="0"/>
          <w:numId w:val="34"/>
        </w:numPr>
        <w:tabs>
          <w:tab w:val="clear" w:pos="1420"/>
          <w:tab w:val="num" w:pos="600"/>
          <w:tab w:val="left" w:pos="993"/>
          <w:tab w:val="left" w:pos="1134"/>
        </w:tabs>
        <w:suppressAutoHyphens/>
        <w:autoSpaceDE w:val="0"/>
        <w:spacing w:after="0"/>
        <w:ind w:left="0" w:firstLine="709"/>
        <w:jc w:val="both"/>
      </w:pPr>
      <w:r w:rsidRPr="003F35BF">
        <w:t>ПК 1.4. Какие нормативно-правовые акты регулируют установление (назначение, перерасчет, перевод), индексацию и корректировку пенсий?</w:t>
      </w:r>
    </w:p>
    <w:p w:rsidR="0021020F" w:rsidRPr="003F35BF" w:rsidRDefault="0021020F" w:rsidP="0021020F">
      <w:pPr>
        <w:pStyle w:val="31"/>
        <w:widowControl w:val="0"/>
        <w:numPr>
          <w:ilvl w:val="0"/>
          <w:numId w:val="34"/>
        </w:numPr>
        <w:tabs>
          <w:tab w:val="clear" w:pos="1420"/>
          <w:tab w:val="num" w:pos="600"/>
          <w:tab w:val="left" w:pos="993"/>
          <w:tab w:val="left" w:pos="1134"/>
        </w:tabs>
        <w:suppressAutoHyphens/>
        <w:autoSpaceDE w:val="0"/>
        <w:spacing w:after="0"/>
        <w:ind w:left="0" w:firstLine="709"/>
        <w:jc w:val="both"/>
      </w:pPr>
      <w:r w:rsidRPr="003F35BF">
        <w:t>ПК 1.4. Какие нормативно-правовые акты регулируют назначение пособий, компенсаций и других социальных выплат.</w:t>
      </w:r>
    </w:p>
    <w:p w:rsidR="0021020F" w:rsidRPr="003F35BF" w:rsidRDefault="0021020F" w:rsidP="0021020F">
      <w:pPr>
        <w:pStyle w:val="31"/>
        <w:widowControl w:val="0"/>
        <w:numPr>
          <w:ilvl w:val="0"/>
          <w:numId w:val="34"/>
        </w:numPr>
        <w:tabs>
          <w:tab w:val="clear" w:pos="1420"/>
          <w:tab w:val="num" w:pos="600"/>
          <w:tab w:val="left" w:pos="993"/>
          <w:tab w:val="left" w:pos="1134"/>
        </w:tabs>
        <w:suppressAutoHyphens/>
        <w:autoSpaceDE w:val="0"/>
        <w:spacing w:after="0"/>
        <w:ind w:left="0" w:firstLine="709"/>
        <w:jc w:val="both"/>
      </w:pPr>
      <w:r w:rsidRPr="003F35BF">
        <w:t xml:space="preserve">ПК 1.4. Насколько эффективно использование информационно-компьютерных технологий в установлении, индексации и корректировке пенсий, назначении пособий, компенсаций и других социальных выплат? </w:t>
      </w:r>
    </w:p>
    <w:p w:rsidR="0021020F" w:rsidRPr="003F35BF" w:rsidRDefault="0021020F" w:rsidP="0021020F">
      <w:pPr>
        <w:widowControl w:val="0"/>
        <w:numPr>
          <w:ilvl w:val="0"/>
          <w:numId w:val="34"/>
        </w:numPr>
        <w:tabs>
          <w:tab w:val="clear" w:pos="1420"/>
          <w:tab w:val="num" w:pos="600"/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iCs/>
        </w:rPr>
      </w:pPr>
      <w:r w:rsidRPr="003F35BF">
        <w:rPr>
          <w:iCs/>
        </w:rPr>
        <w:t>ПК 1.5. Назовите правила формированиея дел получателей пенсий, пособий и других социальных выплат.</w:t>
      </w:r>
    </w:p>
    <w:p w:rsidR="0021020F" w:rsidRPr="003F35BF" w:rsidRDefault="0021020F" w:rsidP="0021020F">
      <w:pPr>
        <w:widowControl w:val="0"/>
        <w:numPr>
          <w:ilvl w:val="0"/>
          <w:numId w:val="34"/>
        </w:numPr>
        <w:tabs>
          <w:tab w:val="clear" w:pos="1420"/>
          <w:tab w:val="num" w:pos="600"/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iCs/>
        </w:rPr>
      </w:pPr>
      <w:r w:rsidRPr="003F35BF">
        <w:rPr>
          <w:iCs/>
        </w:rPr>
        <w:t>ПК 1.5. Назовите правила хранения дел получателей пенсий, пособий и других социальных выплат.</w:t>
      </w:r>
    </w:p>
    <w:p w:rsidR="0021020F" w:rsidRPr="003F35BF" w:rsidRDefault="0021020F" w:rsidP="0021020F">
      <w:pPr>
        <w:widowControl w:val="0"/>
        <w:numPr>
          <w:ilvl w:val="0"/>
          <w:numId w:val="34"/>
        </w:numPr>
        <w:tabs>
          <w:tab w:val="clear" w:pos="1420"/>
          <w:tab w:val="num" w:pos="600"/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iCs/>
        </w:rPr>
      </w:pPr>
      <w:r w:rsidRPr="003F35BF">
        <w:rPr>
          <w:iCs/>
        </w:rPr>
        <w:t>ПК 1.6. Назовите этапы консультирования граждан и представителей юридических лиц по вопросам пенсионного обеспечения и социальной защиты.</w:t>
      </w:r>
    </w:p>
    <w:p w:rsidR="0021020F" w:rsidRPr="003F35BF" w:rsidRDefault="0021020F" w:rsidP="0021020F">
      <w:pPr>
        <w:widowControl w:val="0"/>
        <w:numPr>
          <w:ilvl w:val="0"/>
          <w:numId w:val="34"/>
        </w:numPr>
        <w:tabs>
          <w:tab w:val="clear" w:pos="1420"/>
          <w:tab w:val="num" w:pos="600"/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iCs/>
        </w:rPr>
      </w:pPr>
      <w:r w:rsidRPr="003F35BF">
        <w:rPr>
          <w:iCs/>
        </w:rPr>
        <w:t>ПК 1.6. Охарактеризуйте особенности онлайн-консультаций граждан и представителей юридических лиц по вопросам пенсионного обеспечения и социальной защиты.</w:t>
      </w:r>
    </w:p>
    <w:p w:rsidR="0021020F" w:rsidRPr="003F35BF" w:rsidRDefault="0021020F" w:rsidP="0021020F"/>
    <w:p w:rsidR="0021020F" w:rsidRDefault="0021020F" w:rsidP="0021020F">
      <w:pPr>
        <w:rPr>
          <w:b/>
        </w:rPr>
      </w:pPr>
      <w:r w:rsidRPr="003F35BF">
        <w:rPr>
          <w:b/>
        </w:rPr>
        <w:t>2. Перечень дополнительных вопросов</w:t>
      </w:r>
    </w:p>
    <w:p w:rsidR="0021020F" w:rsidRPr="003F35BF" w:rsidRDefault="0021020F" w:rsidP="0021020F">
      <w:pPr>
        <w:tabs>
          <w:tab w:val="left" w:pos="993"/>
          <w:tab w:val="left" w:pos="1134"/>
        </w:tabs>
        <w:ind w:firstLine="709"/>
        <w:jc w:val="both"/>
        <w:rPr>
          <w:b/>
        </w:rPr>
      </w:pPr>
    </w:p>
    <w:p w:rsidR="0021020F" w:rsidRPr="003F35BF" w:rsidRDefault="0021020F" w:rsidP="0021020F">
      <w:pPr>
        <w:tabs>
          <w:tab w:val="left" w:pos="993"/>
          <w:tab w:val="left" w:pos="1134"/>
        </w:tabs>
        <w:ind w:firstLine="709"/>
        <w:jc w:val="both"/>
      </w:pPr>
      <w:r w:rsidRPr="003F35BF">
        <w:t>1.</w:t>
      </w:r>
      <w:r w:rsidRPr="003F35BF">
        <w:tab/>
        <w:t>Представьте понятие «страховой стаж» и его юридическое значение.</w:t>
      </w:r>
    </w:p>
    <w:p w:rsidR="0021020F" w:rsidRPr="003F35BF" w:rsidRDefault="0021020F" w:rsidP="0021020F">
      <w:pPr>
        <w:tabs>
          <w:tab w:val="left" w:pos="993"/>
          <w:tab w:val="left" w:pos="1134"/>
        </w:tabs>
        <w:ind w:firstLine="709"/>
        <w:jc w:val="both"/>
      </w:pPr>
      <w:r w:rsidRPr="003F35BF">
        <w:t>2.</w:t>
      </w:r>
      <w:r w:rsidRPr="003F35BF">
        <w:tab/>
        <w:t>Представьте порядок подсчета страхового стажа.</w:t>
      </w:r>
    </w:p>
    <w:p w:rsidR="0021020F" w:rsidRPr="003F35BF" w:rsidRDefault="0021020F" w:rsidP="0021020F">
      <w:pPr>
        <w:tabs>
          <w:tab w:val="left" w:pos="993"/>
          <w:tab w:val="left" w:pos="1134"/>
        </w:tabs>
        <w:ind w:firstLine="709"/>
        <w:jc w:val="both"/>
      </w:pPr>
      <w:r w:rsidRPr="003F35BF">
        <w:t>3.</w:t>
      </w:r>
      <w:r w:rsidRPr="003F35BF">
        <w:tab/>
        <w:t>Назовите документы, подтверждающие периоды работы до регистрации гра</w:t>
      </w:r>
      <w:r w:rsidRPr="003F35BF">
        <w:t>ж</w:t>
      </w:r>
      <w:r w:rsidRPr="003F35BF">
        <w:t>данина в качестве застрахованного лица, включаемые в страховой стаж.</w:t>
      </w:r>
    </w:p>
    <w:p w:rsidR="0021020F" w:rsidRPr="003F35BF" w:rsidRDefault="0021020F" w:rsidP="0021020F">
      <w:pPr>
        <w:tabs>
          <w:tab w:val="left" w:pos="993"/>
          <w:tab w:val="left" w:pos="1134"/>
        </w:tabs>
        <w:ind w:firstLine="709"/>
        <w:jc w:val="both"/>
      </w:pPr>
      <w:r w:rsidRPr="003F35BF">
        <w:t>4.</w:t>
      </w:r>
      <w:r w:rsidRPr="003F35BF">
        <w:tab/>
        <w:t>Объясните, как осуществляется подтверждение периодов работы до регистр</w:t>
      </w:r>
      <w:r w:rsidRPr="003F35BF">
        <w:t>а</w:t>
      </w:r>
      <w:r w:rsidRPr="003F35BF">
        <w:t>ции гражданина в качестве застрахованного лица на основании свидетельских показ</w:t>
      </w:r>
      <w:r w:rsidRPr="003F35BF">
        <w:t>а</w:t>
      </w:r>
      <w:r w:rsidRPr="003F35BF">
        <w:t>ний.</w:t>
      </w:r>
    </w:p>
    <w:p w:rsidR="0021020F" w:rsidRPr="003F35BF" w:rsidRDefault="0021020F" w:rsidP="0021020F">
      <w:pPr>
        <w:tabs>
          <w:tab w:val="left" w:pos="993"/>
          <w:tab w:val="left" w:pos="1134"/>
        </w:tabs>
        <w:ind w:firstLine="709"/>
        <w:jc w:val="both"/>
      </w:pPr>
      <w:r w:rsidRPr="003F35BF">
        <w:t>5.</w:t>
      </w:r>
      <w:r w:rsidRPr="003F35BF">
        <w:tab/>
        <w:t>Объясните, что такое специальный страховой стаж.</w:t>
      </w:r>
    </w:p>
    <w:p w:rsidR="0021020F" w:rsidRPr="003F35BF" w:rsidRDefault="0021020F" w:rsidP="0021020F">
      <w:pPr>
        <w:tabs>
          <w:tab w:val="left" w:pos="993"/>
          <w:tab w:val="left" w:pos="1134"/>
        </w:tabs>
        <w:ind w:firstLine="709"/>
        <w:jc w:val="both"/>
      </w:pPr>
      <w:r w:rsidRPr="003F35BF">
        <w:t>6.</w:t>
      </w:r>
      <w:r w:rsidRPr="003F35BF">
        <w:tab/>
        <w:t>Представьте понятие и назовите виды страховых пенсий.</w:t>
      </w:r>
    </w:p>
    <w:p w:rsidR="0021020F" w:rsidRPr="003F35BF" w:rsidRDefault="0021020F" w:rsidP="0021020F">
      <w:pPr>
        <w:tabs>
          <w:tab w:val="left" w:pos="993"/>
          <w:tab w:val="left" w:pos="1134"/>
        </w:tabs>
        <w:ind w:firstLine="709"/>
        <w:jc w:val="both"/>
      </w:pPr>
      <w:r w:rsidRPr="003F35BF">
        <w:t>7.</w:t>
      </w:r>
      <w:r w:rsidRPr="003F35BF">
        <w:tab/>
        <w:t>Поясните условия назначения страховой пенсии по случаю потери кормильца.</w:t>
      </w:r>
    </w:p>
    <w:p w:rsidR="0021020F" w:rsidRPr="003F35BF" w:rsidRDefault="0021020F" w:rsidP="0021020F">
      <w:pPr>
        <w:tabs>
          <w:tab w:val="left" w:pos="993"/>
          <w:tab w:val="left" w:pos="1134"/>
        </w:tabs>
        <w:ind w:firstLine="709"/>
        <w:jc w:val="both"/>
      </w:pPr>
      <w:r w:rsidRPr="003F35BF">
        <w:t>8.</w:t>
      </w:r>
      <w:r w:rsidRPr="003F35BF">
        <w:tab/>
        <w:t>Поясните структуру и размер страховой пенсии по старости.</w:t>
      </w:r>
    </w:p>
    <w:p w:rsidR="0021020F" w:rsidRPr="003F35BF" w:rsidRDefault="0021020F" w:rsidP="0021020F">
      <w:pPr>
        <w:tabs>
          <w:tab w:val="left" w:pos="993"/>
          <w:tab w:val="left" w:pos="1134"/>
        </w:tabs>
        <w:ind w:firstLine="709"/>
        <w:jc w:val="both"/>
      </w:pPr>
      <w:r w:rsidRPr="003F35BF">
        <w:lastRenderedPageBreak/>
        <w:t>9.</w:t>
      </w:r>
      <w:r w:rsidRPr="003F35BF">
        <w:tab/>
        <w:t>Поясните структуру и размер страховой пенсии по инвалидности.</w:t>
      </w:r>
    </w:p>
    <w:p w:rsidR="0021020F" w:rsidRPr="003F35BF" w:rsidRDefault="0021020F" w:rsidP="0021020F">
      <w:pPr>
        <w:tabs>
          <w:tab w:val="left" w:pos="993"/>
          <w:tab w:val="left" w:pos="1134"/>
        </w:tabs>
        <w:ind w:firstLine="709"/>
        <w:jc w:val="both"/>
      </w:pPr>
      <w:r w:rsidRPr="003F35BF">
        <w:t>10.</w:t>
      </w:r>
      <w:r w:rsidRPr="003F35BF">
        <w:tab/>
        <w:t>Поясните структуру и размер страховой пенсии по случаю потери кормильца.</w:t>
      </w:r>
    </w:p>
    <w:p w:rsidR="0021020F" w:rsidRPr="003F35BF" w:rsidRDefault="0021020F" w:rsidP="0021020F">
      <w:pPr>
        <w:tabs>
          <w:tab w:val="left" w:pos="993"/>
          <w:tab w:val="left" w:pos="1134"/>
        </w:tabs>
        <w:ind w:firstLine="709"/>
        <w:jc w:val="both"/>
      </w:pPr>
      <w:r w:rsidRPr="003F35BF">
        <w:t>11.</w:t>
      </w:r>
      <w:r w:rsidRPr="003F35BF">
        <w:tab/>
        <w:t>Укажите сроки назначение страховой пенсии.</w:t>
      </w:r>
    </w:p>
    <w:p w:rsidR="0021020F" w:rsidRPr="003F35BF" w:rsidRDefault="0021020F" w:rsidP="0021020F">
      <w:pPr>
        <w:tabs>
          <w:tab w:val="left" w:pos="993"/>
          <w:tab w:val="left" w:pos="1134"/>
        </w:tabs>
        <w:ind w:firstLine="709"/>
        <w:jc w:val="both"/>
      </w:pPr>
      <w:r w:rsidRPr="003F35BF">
        <w:t>12.</w:t>
      </w:r>
      <w:r w:rsidRPr="003F35BF">
        <w:tab/>
        <w:t>Объясните, как осуществляется приостановление, возобновление, прекращ</w:t>
      </w:r>
      <w:r w:rsidRPr="003F35BF">
        <w:t>е</w:t>
      </w:r>
      <w:r w:rsidRPr="003F35BF">
        <w:t>ние и восстановление выплаты страховой пенсии.</w:t>
      </w:r>
    </w:p>
    <w:p w:rsidR="0021020F" w:rsidRPr="003F35BF" w:rsidRDefault="0021020F" w:rsidP="0021020F">
      <w:pPr>
        <w:tabs>
          <w:tab w:val="left" w:pos="993"/>
          <w:tab w:val="left" w:pos="1134"/>
        </w:tabs>
        <w:ind w:firstLine="709"/>
        <w:jc w:val="both"/>
      </w:pPr>
      <w:r w:rsidRPr="003F35BF">
        <w:t>13.</w:t>
      </w:r>
      <w:r w:rsidRPr="003F35BF">
        <w:tab/>
        <w:t>Объясните, как осуществляется перерасчет, индексация и корректировка ра</w:t>
      </w:r>
      <w:r w:rsidRPr="003F35BF">
        <w:t>з</w:t>
      </w:r>
      <w:r w:rsidRPr="003F35BF">
        <w:t>меров трудовых пенсий.</w:t>
      </w:r>
    </w:p>
    <w:p w:rsidR="0021020F" w:rsidRPr="003F35BF" w:rsidRDefault="0021020F" w:rsidP="0021020F">
      <w:pPr>
        <w:tabs>
          <w:tab w:val="left" w:pos="993"/>
          <w:tab w:val="left" w:pos="1134"/>
        </w:tabs>
        <w:ind w:firstLine="709"/>
        <w:jc w:val="both"/>
      </w:pPr>
      <w:r w:rsidRPr="003F35BF">
        <w:t>14.</w:t>
      </w:r>
      <w:r w:rsidRPr="003F35BF">
        <w:tab/>
        <w:t>Представьте понятие и виды пенсии по государственному пенсионному обе</w:t>
      </w:r>
      <w:r w:rsidRPr="003F35BF">
        <w:t>с</w:t>
      </w:r>
      <w:r w:rsidRPr="003F35BF">
        <w:t>печению.</w:t>
      </w:r>
    </w:p>
    <w:p w:rsidR="0021020F" w:rsidRPr="003F35BF" w:rsidRDefault="0021020F" w:rsidP="0021020F">
      <w:pPr>
        <w:tabs>
          <w:tab w:val="left" w:pos="993"/>
          <w:tab w:val="left" w:pos="1134"/>
        </w:tabs>
        <w:ind w:firstLine="709"/>
        <w:jc w:val="both"/>
      </w:pPr>
      <w:r w:rsidRPr="003F35BF">
        <w:t>15.</w:t>
      </w:r>
      <w:r w:rsidRPr="003F35BF">
        <w:tab/>
        <w:t>Опишите порядок обращения за назначением государственных пособий гра</w:t>
      </w:r>
      <w:r w:rsidRPr="003F35BF">
        <w:t>ж</w:t>
      </w:r>
      <w:r w:rsidRPr="003F35BF">
        <w:t>данам, имеющим детей.</w:t>
      </w:r>
    </w:p>
    <w:p w:rsidR="0021020F" w:rsidRPr="003F35BF" w:rsidRDefault="0021020F" w:rsidP="0021020F">
      <w:pPr>
        <w:tabs>
          <w:tab w:val="left" w:pos="993"/>
          <w:tab w:val="left" w:pos="1134"/>
        </w:tabs>
        <w:ind w:firstLine="709"/>
        <w:jc w:val="both"/>
      </w:pPr>
      <w:r w:rsidRPr="003F35BF">
        <w:t>16.</w:t>
      </w:r>
      <w:r w:rsidRPr="003F35BF">
        <w:tab/>
        <w:t>Назовите документы, необходимые для назначения государственных пособий гражданам, имеющим детей.</w:t>
      </w:r>
    </w:p>
    <w:p w:rsidR="0021020F" w:rsidRPr="003F35BF" w:rsidRDefault="0021020F" w:rsidP="0021020F">
      <w:pPr>
        <w:tabs>
          <w:tab w:val="left" w:pos="993"/>
          <w:tab w:val="left" w:pos="1134"/>
        </w:tabs>
        <w:ind w:firstLine="709"/>
        <w:jc w:val="both"/>
      </w:pPr>
      <w:r w:rsidRPr="003F35BF">
        <w:t>17.</w:t>
      </w:r>
      <w:r w:rsidRPr="003F35BF">
        <w:tab/>
        <w:t>Назовите виды обеспечения по обязательному социальному страхованию от несчастных случаев на производстве и профессиональных заболеваний.</w:t>
      </w:r>
    </w:p>
    <w:p w:rsidR="0021020F" w:rsidRPr="003F35BF" w:rsidRDefault="0021020F" w:rsidP="0021020F">
      <w:pPr>
        <w:tabs>
          <w:tab w:val="left" w:pos="993"/>
          <w:tab w:val="left" w:pos="1134"/>
        </w:tabs>
        <w:ind w:firstLine="709"/>
        <w:jc w:val="both"/>
      </w:pPr>
      <w:r w:rsidRPr="003F35BF">
        <w:t>18.</w:t>
      </w:r>
      <w:r w:rsidRPr="003F35BF">
        <w:tab/>
        <w:t>Опишите порядок назначения и выплаты обеспечения по обязательному с</w:t>
      </w:r>
      <w:r w:rsidRPr="003F35BF">
        <w:t>о</w:t>
      </w:r>
      <w:r w:rsidRPr="003F35BF">
        <w:t>циальному страхованию от несчастных случаев на производстве и профессиональных заболеваний.</w:t>
      </w:r>
    </w:p>
    <w:p w:rsidR="0021020F" w:rsidRPr="003F35BF" w:rsidRDefault="0021020F" w:rsidP="0021020F">
      <w:pPr>
        <w:tabs>
          <w:tab w:val="left" w:pos="993"/>
          <w:tab w:val="left" w:pos="1134"/>
        </w:tabs>
        <w:ind w:firstLine="709"/>
        <w:jc w:val="both"/>
      </w:pPr>
      <w:r w:rsidRPr="003F35BF">
        <w:t>19.</w:t>
      </w:r>
      <w:r w:rsidRPr="003F35BF">
        <w:tab/>
        <w:t>Назовите формы и виды социального обслуживания населения на уровне г</w:t>
      </w:r>
      <w:r w:rsidRPr="003F35BF">
        <w:t>о</w:t>
      </w:r>
      <w:r w:rsidRPr="003F35BF">
        <w:t>рода (района).</w:t>
      </w:r>
    </w:p>
    <w:p w:rsidR="0021020F" w:rsidRPr="003F35BF" w:rsidRDefault="0021020F" w:rsidP="0021020F">
      <w:pPr>
        <w:tabs>
          <w:tab w:val="left" w:pos="993"/>
          <w:tab w:val="left" w:pos="1134"/>
        </w:tabs>
        <w:ind w:firstLine="709"/>
        <w:jc w:val="both"/>
      </w:pPr>
      <w:r w:rsidRPr="003F35BF">
        <w:t>20.</w:t>
      </w:r>
      <w:r w:rsidRPr="003F35BF">
        <w:tab/>
        <w:t>Охарактеризуйте перспективы развития сферы Пенсионного и социального обеспечения.</w:t>
      </w:r>
    </w:p>
    <w:p w:rsidR="0021020F" w:rsidRPr="003F35BF" w:rsidRDefault="0021020F" w:rsidP="0021020F">
      <w:pPr>
        <w:jc w:val="center"/>
      </w:pPr>
    </w:p>
    <w:p w:rsidR="0021020F" w:rsidRPr="003F35BF" w:rsidRDefault="0021020F" w:rsidP="0021020F">
      <w:pPr>
        <w:rPr>
          <w:b/>
          <w:bCs/>
        </w:rPr>
      </w:pPr>
      <w:r>
        <w:rPr>
          <w:b/>
          <w:bCs/>
        </w:rPr>
        <w:t xml:space="preserve">3. </w:t>
      </w:r>
      <w:r w:rsidRPr="003F35BF">
        <w:rPr>
          <w:b/>
          <w:bCs/>
        </w:rPr>
        <w:t>Критерии оценки</w:t>
      </w:r>
    </w:p>
    <w:p w:rsidR="0021020F" w:rsidRPr="003F35BF" w:rsidRDefault="0021020F" w:rsidP="0021020F">
      <w:pPr>
        <w:jc w:val="center"/>
        <w:rPr>
          <w:b/>
          <w:bCs/>
        </w:rPr>
      </w:pPr>
    </w:p>
    <w:p w:rsidR="0021020F" w:rsidRPr="003F35BF" w:rsidRDefault="0021020F" w:rsidP="0021020F">
      <w:pPr>
        <w:ind w:firstLine="709"/>
        <w:jc w:val="both"/>
      </w:pPr>
      <w:r w:rsidRPr="003F35BF">
        <w:t>Оценка «отлично» (75 - 100 баллов) подразумевает самостоятельность работы студента, наличие глубоких теоретических знаний, достижение цели практики, стро</w:t>
      </w:r>
      <w:r w:rsidRPr="003F35BF">
        <w:t>й</w:t>
      </w:r>
      <w:r w:rsidRPr="003F35BF">
        <w:t>ность и логичность изложения учебного материала в отчете, аргументированность дов</w:t>
      </w:r>
      <w:r w:rsidRPr="003F35BF">
        <w:t>о</w:t>
      </w:r>
      <w:r w:rsidRPr="003F35BF">
        <w:t>дов студента, демонстрацию высокого уровня сформированности компетенций в ходе  защиты отчета и собеседования.</w:t>
      </w:r>
    </w:p>
    <w:p w:rsidR="0021020F" w:rsidRPr="003F35BF" w:rsidRDefault="0021020F" w:rsidP="0021020F">
      <w:pPr>
        <w:ind w:firstLine="709"/>
        <w:jc w:val="both"/>
      </w:pPr>
      <w:r w:rsidRPr="003F35BF">
        <w:t>Оценка «хорошо» (50 - 74 балла) подразумевает самостоятельность разработки, наличие достаточного теоретического основания, достижение цели, связность и логи</w:t>
      </w:r>
      <w:r w:rsidRPr="003F35BF">
        <w:t>ч</w:t>
      </w:r>
      <w:r w:rsidRPr="003F35BF">
        <w:t>ность изложения материала в отчете по практике, аргументированность  ответов студе</w:t>
      </w:r>
      <w:r w:rsidRPr="003F35BF">
        <w:t>н</w:t>
      </w:r>
      <w:r w:rsidRPr="003F35BF">
        <w:t>та, демонстрацию достаточного уровня освоения компетенций.</w:t>
      </w:r>
    </w:p>
    <w:p w:rsidR="0021020F" w:rsidRPr="003F35BF" w:rsidRDefault="0021020F" w:rsidP="0021020F">
      <w:pPr>
        <w:ind w:firstLine="709"/>
        <w:jc w:val="both"/>
      </w:pPr>
      <w:r w:rsidRPr="003F35BF">
        <w:t>Оценка «удовлетворительно» (25 - 49 баллов) подразумевает самостоятельность работы, недостаточность теоретических знаний, недостаточную реализацию цели, н</w:t>
      </w:r>
      <w:r w:rsidRPr="003F35BF">
        <w:t>е</w:t>
      </w:r>
      <w:r w:rsidRPr="003F35BF">
        <w:t>брежность в изложении материала и оформлении отчета по практике,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</w:t>
      </w:r>
    </w:p>
    <w:p w:rsidR="0021020F" w:rsidRPr="003F35BF" w:rsidRDefault="0021020F" w:rsidP="0021020F">
      <w:pPr>
        <w:ind w:firstLine="709"/>
        <w:jc w:val="both"/>
      </w:pPr>
      <w:r w:rsidRPr="003F35BF">
        <w:t>Оценка «неудовлетворительно» (0 - 24 балла) подразумевает недостаточную с</w:t>
      </w:r>
      <w:r w:rsidRPr="003F35BF">
        <w:t>а</w:t>
      </w:r>
      <w:r w:rsidRPr="003F35BF">
        <w:t>мостоятельность работы, шаткость либо отсутствие теоретических знаний, несвязность изложения, недостоверность предложенных данных или их несоответствие целям и зад</w:t>
      </w:r>
      <w:r w:rsidRPr="003F35BF">
        <w:t>а</w:t>
      </w:r>
      <w:r w:rsidRPr="003F35BF">
        <w:t>чам практики, слабую аргументированность доводов студента, демонстрацию недост</w:t>
      </w:r>
      <w:r w:rsidRPr="003F35BF">
        <w:t>а</w:t>
      </w:r>
      <w:r w:rsidRPr="003F35BF">
        <w:t>точного уровня освоения компетенций.</w:t>
      </w:r>
    </w:p>
    <w:p w:rsidR="0021020F" w:rsidRPr="00A023B0" w:rsidRDefault="0021020F" w:rsidP="0021020F">
      <w:pPr>
        <w:rPr>
          <w:sz w:val="28"/>
          <w:szCs w:val="28"/>
        </w:rPr>
      </w:pPr>
    </w:p>
    <w:sectPr w:rsidR="0021020F" w:rsidRPr="00A023B0" w:rsidSect="00E04C7D">
      <w:footerReference w:type="even" r:id="rId9"/>
      <w:footerReference w:type="default" r:id="rId10"/>
      <w:pgSz w:w="11906" w:h="16838"/>
      <w:pgMar w:top="1134" w:right="850" w:bottom="1134" w:left="1843" w:header="708" w:footer="708" w:gutter="0"/>
      <w:pgNumType w:start="9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F35" w:rsidRDefault="00120F35">
      <w:r>
        <w:separator/>
      </w:r>
    </w:p>
  </w:endnote>
  <w:endnote w:type="continuationSeparator" w:id="1">
    <w:p w:rsidR="00120F35" w:rsidRDefault="00120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CE6EF0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170E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170E3" w:rsidRDefault="001170E3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CE6EF0" w:rsidP="00ED368A">
    <w:pPr>
      <w:pStyle w:val="af3"/>
      <w:jc w:val="center"/>
    </w:pPr>
    <w:r>
      <w:fldChar w:fldCharType="begin"/>
    </w:r>
    <w:r w:rsidR="001170E3">
      <w:instrText xml:space="preserve"> PAGE   \* MERGEFORMAT </w:instrText>
    </w:r>
    <w:r>
      <w:fldChar w:fldCharType="separate"/>
    </w:r>
    <w:r w:rsidR="002D7565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F35" w:rsidRDefault="00120F35">
      <w:r>
        <w:separator/>
      </w:r>
    </w:p>
  </w:footnote>
  <w:footnote w:type="continuationSeparator" w:id="1">
    <w:p w:rsidR="00120F35" w:rsidRDefault="00120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BD807A9E"/>
    <w:name w:val="WW8Num3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i w:val="0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sz w:val="24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pacing w:val="-4"/>
        <w:sz w:val="24"/>
        <w:szCs w:val="24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eastAsia="Calibri" w:cs="Times New Roman"/>
        <w:i w:val="0"/>
        <w:color w:val="auto"/>
        <w:sz w:val="24"/>
        <w:szCs w:val="24"/>
      </w:rPr>
    </w:lvl>
  </w:abstractNum>
  <w:abstractNum w:abstractNumId="5">
    <w:nsid w:val="00000008"/>
    <w:multiLevelType w:val="singleLevel"/>
    <w:tmpl w:val="61A2DA82"/>
    <w:name w:val="WW8Num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i w:val="0"/>
        <w:sz w:val="24"/>
        <w:szCs w:val="24"/>
      </w:rPr>
    </w:lvl>
  </w:abstractNum>
  <w:abstractNum w:abstractNumId="6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8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/>
        <w:bCs/>
        <w:sz w:val="24"/>
        <w:szCs w:val="24"/>
      </w:rPr>
    </w:lvl>
  </w:abstractNum>
  <w:abstractNum w:abstractNumId="9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spacing w:val="-4"/>
        <w:sz w:val="24"/>
        <w:szCs w:val="24"/>
      </w:rPr>
    </w:lvl>
  </w:abstractNum>
  <w:abstractNum w:abstractNumId="1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spacing w:val="-4"/>
        <w:sz w:val="24"/>
        <w:szCs w:val="24"/>
      </w:rPr>
    </w:lvl>
  </w:abstractNum>
  <w:abstractNum w:abstractNumId="11">
    <w:nsid w:val="0000000E"/>
    <w:multiLevelType w:val="singleLevel"/>
    <w:tmpl w:val="CBCAC048"/>
    <w:name w:val="WW8Num17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i w:val="0"/>
        <w:sz w:val="24"/>
        <w:szCs w:val="24"/>
      </w:rPr>
    </w:lvl>
  </w:abstractNum>
  <w:abstractNum w:abstractNumId="12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3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  <w:szCs w:val="24"/>
      </w:rPr>
    </w:lvl>
  </w:abstractNum>
  <w:abstractNum w:abstractNumId="14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5">
    <w:nsid w:val="00000012"/>
    <w:multiLevelType w:val="singleLevel"/>
    <w:tmpl w:val="39D4D014"/>
    <w:name w:val="WW8Num24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bCs/>
        <w:spacing w:val="-4"/>
        <w:sz w:val="24"/>
        <w:szCs w:val="24"/>
      </w:rPr>
    </w:lvl>
  </w:abstractNum>
  <w:abstractNum w:abstractNumId="16">
    <w:nsid w:val="00000013"/>
    <w:multiLevelType w:val="singleLevel"/>
    <w:tmpl w:val="00000013"/>
    <w:name w:val="WW8Num18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17">
    <w:nsid w:val="00000014"/>
    <w:multiLevelType w:val="single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</w:rPr>
    </w:lvl>
  </w:abstractNum>
  <w:abstractNum w:abstractNumId="18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/>
        <w:spacing w:val="-4"/>
        <w:sz w:val="24"/>
        <w:szCs w:val="24"/>
      </w:rPr>
    </w:lvl>
  </w:abstractNum>
  <w:abstractNum w:abstractNumId="19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/>
        <w:sz w:val="24"/>
        <w:szCs w:val="24"/>
        <w:lang w:eastAsia="ru-RU"/>
      </w:rPr>
    </w:lvl>
  </w:abstractNum>
  <w:abstractNum w:abstractNumId="2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sz w:val="24"/>
        <w:szCs w:val="24"/>
      </w:rPr>
    </w:lvl>
  </w:abstractNum>
  <w:abstractNum w:abstractNumId="21">
    <w:nsid w:val="00000018"/>
    <w:multiLevelType w:val="singleLevel"/>
    <w:tmpl w:val="00000018"/>
    <w:name w:val="WW8Num3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ascii="Times New Roman" w:hAnsi="Times New Roman" w:cs="Times New Roman"/>
        <w:sz w:val="24"/>
        <w:szCs w:val="24"/>
      </w:rPr>
    </w:lvl>
  </w:abstractNum>
  <w:abstractNum w:abstractNumId="22">
    <w:nsid w:val="00000019"/>
    <w:multiLevelType w:val="singleLevel"/>
    <w:tmpl w:val="D0BEBCD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i w:val="0"/>
        <w:color w:val="auto"/>
        <w:sz w:val="28"/>
        <w:szCs w:val="24"/>
      </w:rPr>
    </w:lvl>
  </w:abstractNum>
  <w:abstractNum w:abstractNumId="23">
    <w:nsid w:val="0000001A"/>
    <w:multiLevelType w:val="singleLevel"/>
    <w:tmpl w:val="0000001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  <w:lang w:val="ru-RU"/>
      </w:rPr>
    </w:lvl>
  </w:abstractNum>
  <w:abstractNum w:abstractNumId="24">
    <w:nsid w:val="0000001E"/>
    <w:multiLevelType w:val="singleLevel"/>
    <w:tmpl w:val="0000001E"/>
    <w:name w:val="WW8Num4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000000"/>
        <w:sz w:val="24"/>
        <w:szCs w:val="24"/>
      </w:rPr>
    </w:lvl>
  </w:abstractNum>
  <w:abstractNum w:abstractNumId="25">
    <w:nsid w:val="00000021"/>
    <w:multiLevelType w:val="singleLevel"/>
    <w:tmpl w:val="00000021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  <w:i w:val="0"/>
        <w:color w:val="auto"/>
        <w:sz w:val="24"/>
        <w:szCs w:val="24"/>
      </w:rPr>
    </w:lvl>
  </w:abstractNum>
  <w:abstractNum w:abstractNumId="26">
    <w:nsid w:val="11385536"/>
    <w:multiLevelType w:val="hybridMultilevel"/>
    <w:tmpl w:val="02BAE392"/>
    <w:lvl w:ilvl="0" w:tplc="047AFA04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99363B2"/>
    <w:multiLevelType w:val="singleLevel"/>
    <w:tmpl w:val="42E2294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8">
    <w:nsid w:val="1AC814FF"/>
    <w:multiLevelType w:val="hybridMultilevel"/>
    <w:tmpl w:val="1C80A2A2"/>
    <w:lvl w:ilvl="0" w:tplc="EDBA8B5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D68640F"/>
    <w:multiLevelType w:val="hybridMultilevel"/>
    <w:tmpl w:val="403A5A94"/>
    <w:lvl w:ilvl="0" w:tplc="09F69532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E2A77F1"/>
    <w:multiLevelType w:val="multilevel"/>
    <w:tmpl w:val="4C5CE5E6"/>
    <w:styleLink w:val="List23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lowerLetter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lowerRoman"/>
      <w:lvlText w:val="%1.%2.%3."/>
      <w:lvlJc w:val="left"/>
      <w:pPr>
        <w:tabs>
          <w:tab w:val="num" w:pos="2160"/>
        </w:tabs>
        <w:ind w:left="2160" w:hanging="296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lowerLetter"/>
      <w:lvlText w:val="%1.%2.%3.%4.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lowerRoman"/>
      <w:lvlText w:val="%1.%2.%3.%4.%5.%6."/>
      <w:lvlJc w:val="left"/>
      <w:pPr>
        <w:tabs>
          <w:tab w:val="num" w:pos="4320"/>
        </w:tabs>
        <w:ind w:left="4320" w:hanging="296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lowerLetter"/>
      <w:lvlText w:val="%1.%2.%3.%4.%5.%6.%7.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lowerRoman"/>
      <w:lvlText w:val="%1.%2.%3.%4.%5.%6.%7.%8.%9."/>
      <w:lvlJc w:val="left"/>
      <w:pPr>
        <w:tabs>
          <w:tab w:val="num" w:pos="6480"/>
        </w:tabs>
        <w:ind w:left="6480" w:hanging="296"/>
      </w:pPr>
      <w:rPr>
        <w:rFonts w:ascii="Times New Roman" w:eastAsia="Times New Roman" w:hAnsi="Times New Roman" w:cs="Times New Roman"/>
        <w:position w:val="0"/>
      </w:rPr>
    </w:lvl>
  </w:abstractNum>
  <w:abstractNum w:abstractNumId="31">
    <w:nsid w:val="24016507"/>
    <w:multiLevelType w:val="hybridMultilevel"/>
    <w:tmpl w:val="991EC42A"/>
    <w:lvl w:ilvl="0" w:tplc="80829B62">
      <w:start w:val="1"/>
      <w:numFmt w:val="decimalZero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26565C9D"/>
    <w:multiLevelType w:val="multilevel"/>
    <w:tmpl w:val="3294D960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59" w:hanging="525"/>
      </w:pPr>
    </w:lvl>
    <w:lvl w:ilvl="2">
      <w:start w:val="1"/>
      <w:numFmt w:val="decimal"/>
      <w:lvlText w:val="%1.%2.%3"/>
      <w:lvlJc w:val="left"/>
      <w:pPr>
        <w:ind w:left="788" w:hanging="720"/>
      </w:pPr>
    </w:lvl>
    <w:lvl w:ilvl="3">
      <w:start w:val="1"/>
      <w:numFmt w:val="decimal"/>
      <w:lvlText w:val="%1.%2.%3.%4"/>
      <w:lvlJc w:val="left"/>
      <w:pPr>
        <w:ind w:left="1182" w:hanging="1080"/>
      </w:pPr>
    </w:lvl>
    <w:lvl w:ilvl="4">
      <w:start w:val="1"/>
      <w:numFmt w:val="decimal"/>
      <w:lvlText w:val="%1.%2.%3.%4.%5"/>
      <w:lvlJc w:val="left"/>
      <w:pPr>
        <w:ind w:left="1216" w:hanging="1080"/>
      </w:pPr>
    </w:lvl>
    <w:lvl w:ilvl="5">
      <w:start w:val="1"/>
      <w:numFmt w:val="decimal"/>
      <w:lvlText w:val="%1.%2.%3.%4.%5.%6"/>
      <w:lvlJc w:val="left"/>
      <w:pPr>
        <w:ind w:left="1610" w:hanging="1440"/>
      </w:pPr>
    </w:lvl>
    <w:lvl w:ilvl="6">
      <w:start w:val="1"/>
      <w:numFmt w:val="decimal"/>
      <w:lvlText w:val="%1.%2.%3.%4.%5.%6.%7"/>
      <w:lvlJc w:val="left"/>
      <w:pPr>
        <w:ind w:left="1644" w:hanging="1440"/>
      </w:pPr>
    </w:lvl>
    <w:lvl w:ilvl="7">
      <w:start w:val="1"/>
      <w:numFmt w:val="decimal"/>
      <w:lvlText w:val="%1.%2.%3.%4.%5.%6.%7.%8"/>
      <w:lvlJc w:val="left"/>
      <w:pPr>
        <w:ind w:left="2038" w:hanging="1800"/>
      </w:pPr>
    </w:lvl>
    <w:lvl w:ilvl="8">
      <w:start w:val="1"/>
      <w:numFmt w:val="decimal"/>
      <w:lvlText w:val="%1.%2.%3.%4.%5.%6.%7.%8.%9"/>
      <w:lvlJc w:val="left"/>
      <w:pPr>
        <w:ind w:left="2072" w:hanging="1800"/>
      </w:pPr>
    </w:lvl>
  </w:abstractNum>
  <w:abstractNum w:abstractNumId="33">
    <w:nsid w:val="268B5A56"/>
    <w:multiLevelType w:val="hybridMultilevel"/>
    <w:tmpl w:val="CB1EEE7C"/>
    <w:lvl w:ilvl="0" w:tplc="0194D94C">
      <w:start w:val="1"/>
      <w:numFmt w:val="decimal"/>
      <w:lvlText w:val="%1."/>
      <w:lvlJc w:val="left"/>
      <w:pPr>
        <w:tabs>
          <w:tab w:val="num" w:pos="1325"/>
        </w:tabs>
        <w:ind w:left="1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5"/>
        </w:tabs>
        <w:ind w:left="20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5"/>
        </w:tabs>
        <w:ind w:left="27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5"/>
        </w:tabs>
        <w:ind w:left="34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5"/>
        </w:tabs>
        <w:ind w:left="42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5"/>
        </w:tabs>
        <w:ind w:left="49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5"/>
        </w:tabs>
        <w:ind w:left="56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5"/>
        </w:tabs>
        <w:ind w:left="63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5"/>
        </w:tabs>
        <w:ind w:left="7085" w:hanging="180"/>
      </w:pPr>
    </w:lvl>
  </w:abstractNum>
  <w:abstractNum w:abstractNumId="34">
    <w:nsid w:val="27273331"/>
    <w:multiLevelType w:val="hybridMultilevel"/>
    <w:tmpl w:val="7BDAB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B495975"/>
    <w:multiLevelType w:val="hybridMultilevel"/>
    <w:tmpl w:val="34840AA4"/>
    <w:lvl w:ilvl="0" w:tplc="7124CF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2C3531B8"/>
    <w:multiLevelType w:val="multilevel"/>
    <w:tmpl w:val="2D00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528011E"/>
    <w:multiLevelType w:val="hybridMultilevel"/>
    <w:tmpl w:val="93BE4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BA34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6830158"/>
    <w:multiLevelType w:val="hybridMultilevel"/>
    <w:tmpl w:val="995C0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80133D2"/>
    <w:multiLevelType w:val="hybridMultilevel"/>
    <w:tmpl w:val="2834A7A0"/>
    <w:lvl w:ilvl="0" w:tplc="6DBC5A92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B380CEE"/>
    <w:multiLevelType w:val="hybridMultilevel"/>
    <w:tmpl w:val="8BB2CC5E"/>
    <w:lvl w:ilvl="0" w:tplc="446AF3CA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C0412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B543579"/>
    <w:multiLevelType w:val="hybridMultilevel"/>
    <w:tmpl w:val="677A4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BA91576"/>
    <w:multiLevelType w:val="hybridMultilevel"/>
    <w:tmpl w:val="CB9E0C14"/>
    <w:lvl w:ilvl="0" w:tplc="BEF07F00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3C93063F"/>
    <w:multiLevelType w:val="hybridMultilevel"/>
    <w:tmpl w:val="E95C1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D2F754F"/>
    <w:multiLevelType w:val="hybridMultilevel"/>
    <w:tmpl w:val="2ED04686"/>
    <w:lvl w:ilvl="0" w:tplc="DCDEC44C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D3F5A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6">
    <w:nsid w:val="49074BB4"/>
    <w:multiLevelType w:val="hybridMultilevel"/>
    <w:tmpl w:val="3FA642C2"/>
    <w:lvl w:ilvl="0" w:tplc="E268522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AD211AE"/>
    <w:multiLevelType w:val="hybridMultilevel"/>
    <w:tmpl w:val="BDEC946E"/>
    <w:lvl w:ilvl="0" w:tplc="DC287A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4D7E1376"/>
    <w:multiLevelType w:val="hybridMultilevel"/>
    <w:tmpl w:val="3514C3F6"/>
    <w:lvl w:ilvl="0" w:tplc="AADC3EA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E001682"/>
    <w:multiLevelType w:val="singleLevel"/>
    <w:tmpl w:val="9248405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</w:abstractNum>
  <w:abstractNum w:abstractNumId="50">
    <w:nsid w:val="53F35386"/>
    <w:multiLevelType w:val="hybridMultilevel"/>
    <w:tmpl w:val="AC92D0F6"/>
    <w:lvl w:ilvl="0" w:tplc="331AD02A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6A1229D"/>
    <w:multiLevelType w:val="hybridMultilevel"/>
    <w:tmpl w:val="4F863BB2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52">
    <w:nsid w:val="6682477E"/>
    <w:multiLevelType w:val="hybridMultilevel"/>
    <w:tmpl w:val="F8D6D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669824C6"/>
    <w:multiLevelType w:val="hybridMultilevel"/>
    <w:tmpl w:val="B2B6A4D8"/>
    <w:lvl w:ilvl="0" w:tplc="05002784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96E22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A7547E2"/>
    <w:multiLevelType w:val="hybridMultilevel"/>
    <w:tmpl w:val="CDAE3F62"/>
    <w:lvl w:ilvl="0" w:tplc="331AD02A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1063D08"/>
    <w:multiLevelType w:val="hybridMultilevel"/>
    <w:tmpl w:val="4EA6BBF8"/>
    <w:lvl w:ilvl="0" w:tplc="B1BE3450">
      <w:start w:val="1"/>
      <w:numFmt w:val="decimal"/>
      <w:lvlText w:val="%1."/>
      <w:lvlJc w:val="left"/>
      <w:pPr>
        <w:tabs>
          <w:tab w:val="num" w:pos="965"/>
        </w:tabs>
        <w:ind w:left="96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56">
    <w:nsid w:val="750A5EB4"/>
    <w:multiLevelType w:val="hybridMultilevel"/>
    <w:tmpl w:val="ED58DF16"/>
    <w:lvl w:ilvl="0" w:tplc="0419000F">
      <w:start w:val="1"/>
      <w:numFmt w:val="decimal"/>
      <w:lvlText w:val="%1."/>
      <w:lvlJc w:val="left"/>
      <w:pPr>
        <w:ind w:left="43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F2B73A4"/>
    <w:multiLevelType w:val="hybridMultilevel"/>
    <w:tmpl w:val="5E1A9462"/>
    <w:lvl w:ilvl="0" w:tplc="82A20EAA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D671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F827BF8"/>
    <w:multiLevelType w:val="hybridMultilevel"/>
    <w:tmpl w:val="41C6B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5"/>
  </w:num>
  <w:num w:numId="4">
    <w:abstractNumId w:val="37"/>
  </w:num>
  <w:num w:numId="5">
    <w:abstractNumId w:val="33"/>
  </w:num>
  <w:num w:numId="6">
    <w:abstractNumId w:val="50"/>
  </w:num>
  <w:num w:numId="7">
    <w:abstractNumId w:val="54"/>
  </w:num>
  <w:num w:numId="8">
    <w:abstractNumId w:val="26"/>
  </w:num>
  <w:num w:numId="9">
    <w:abstractNumId w:val="28"/>
  </w:num>
  <w:num w:numId="10">
    <w:abstractNumId w:val="46"/>
  </w:num>
  <w:num w:numId="11">
    <w:abstractNumId w:val="48"/>
  </w:num>
  <w:num w:numId="12">
    <w:abstractNumId w:val="44"/>
  </w:num>
  <w:num w:numId="13">
    <w:abstractNumId w:val="29"/>
  </w:num>
  <w:num w:numId="14">
    <w:abstractNumId w:val="40"/>
  </w:num>
  <w:num w:numId="15">
    <w:abstractNumId w:val="53"/>
  </w:num>
  <w:num w:numId="16">
    <w:abstractNumId w:val="57"/>
  </w:num>
  <w:num w:numId="17">
    <w:abstractNumId w:val="31"/>
  </w:num>
  <w:num w:numId="18">
    <w:abstractNumId w:val="49"/>
  </w:num>
  <w:num w:numId="19">
    <w:abstractNumId w:val="34"/>
  </w:num>
  <w:num w:numId="20">
    <w:abstractNumId w:val="39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</w:num>
  <w:num w:numId="2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</w:num>
  <w:num w:numId="29">
    <w:abstractNumId w:val="35"/>
  </w:num>
  <w:num w:numId="30">
    <w:abstractNumId w:val="38"/>
  </w:num>
  <w:num w:numId="31">
    <w:abstractNumId w:val="58"/>
  </w:num>
  <w:num w:numId="32">
    <w:abstractNumId w:val="41"/>
  </w:num>
  <w:num w:numId="33">
    <w:abstractNumId w:val="43"/>
  </w:num>
  <w:num w:numId="34">
    <w:abstractNumId w:val="5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3C5B"/>
    <w:rsid w:val="00004734"/>
    <w:rsid w:val="0000627A"/>
    <w:rsid w:val="000063E8"/>
    <w:rsid w:val="00010B1D"/>
    <w:rsid w:val="00013A54"/>
    <w:rsid w:val="0001417A"/>
    <w:rsid w:val="0001719D"/>
    <w:rsid w:val="0002222E"/>
    <w:rsid w:val="00023D9D"/>
    <w:rsid w:val="00025923"/>
    <w:rsid w:val="00026634"/>
    <w:rsid w:val="00030102"/>
    <w:rsid w:val="000326BE"/>
    <w:rsid w:val="00033BD9"/>
    <w:rsid w:val="00037328"/>
    <w:rsid w:val="00040E09"/>
    <w:rsid w:val="00043A39"/>
    <w:rsid w:val="000473FC"/>
    <w:rsid w:val="0004786A"/>
    <w:rsid w:val="0005401A"/>
    <w:rsid w:val="00054CC7"/>
    <w:rsid w:val="00060370"/>
    <w:rsid w:val="00060F9A"/>
    <w:rsid w:val="0006135B"/>
    <w:rsid w:val="00063018"/>
    <w:rsid w:val="000636F4"/>
    <w:rsid w:val="00064D79"/>
    <w:rsid w:val="000711D1"/>
    <w:rsid w:val="0007151B"/>
    <w:rsid w:val="00074CF0"/>
    <w:rsid w:val="00077E6E"/>
    <w:rsid w:val="0008156B"/>
    <w:rsid w:val="0008446C"/>
    <w:rsid w:val="00091915"/>
    <w:rsid w:val="000948D6"/>
    <w:rsid w:val="00096233"/>
    <w:rsid w:val="000A1C44"/>
    <w:rsid w:val="000A2429"/>
    <w:rsid w:val="000A28F1"/>
    <w:rsid w:val="000A7C03"/>
    <w:rsid w:val="000B044F"/>
    <w:rsid w:val="000B17D4"/>
    <w:rsid w:val="000B1AA6"/>
    <w:rsid w:val="000B5BD7"/>
    <w:rsid w:val="000C1317"/>
    <w:rsid w:val="000C1586"/>
    <w:rsid w:val="000C3ACF"/>
    <w:rsid w:val="000C45B5"/>
    <w:rsid w:val="000D0377"/>
    <w:rsid w:val="000D16F6"/>
    <w:rsid w:val="000D395E"/>
    <w:rsid w:val="000D5CDF"/>
    <w:rsid w:val="000E0275"/>
    <w:rsid w:val="000E37FE"/>
    <w:rsid w:val="000E3F39"/>
    <w:rsid w:val="000E457A"/>
    <w:rsid w:val="000E561D"/>
    <w:rsid w:val="000F0044"/>
    <w:rsid w:val="000F1658"/>
    <w:rsid w:val="000F370D"/>
    <w:rsid w:val="000F3AFD"/>
    <w:rsid w:val="000F6C14"/>
    <w:rsid w:val="000F74B1"/>
    <w:rsid w:val="0010059B"/>
    <w:rsid w:val="001028F2"/>
    <w:rsid w:val="00103174"/>
    <w:rsid w:val="00103E89"/>
    <w:rsid w:val="0010459C"/>
    <w:rsid w:val="00106480"/>
    <w:rsid w:val="00111420"/>
    <w:rsid w:val="0011375E"/>
    <w:rsid w:val="00113DF3"/>
    <w:rsid w:val="001170E3"/>
    <w:rsid w:val="00120F35"/>
    <w:rsid w:val="00121E7A"/>
    <w:rsid w:val="00121ED0"/>
    <w:rsid w:val="00123182"/>
    <w:rsid w:val="001240B9"/>
    <w:rsid w:val="00125E2C"/>
    <w:rsid w:val="00126FAC"/>
    <w:rsid w:val="00131CA6"/>
    <w:rsid w:val="00134ECF"/>
    <w:rsid w:val="0013605D"/>
    <w:rsid w:val="0013744C"/>
    <w:rsid w:val="0014522E"/>
    <w:rsid w:val="00157A03"/>
    <w:rsid w:val="00161BAC"/>
    <w:rsid w:val="00163312"/>
    <w:rsid w:val="00163785"/>
    <w:rsid w:val="00167236"/>
    <w:rsid w:val="00171827"/>
    <w:rsid w:val="00172693"/>
    <w:rsid w:val="00177D2D"/>
    <w:rsid w:val="00180035"/>
    <w:rsid w:val="001804CB"/>
    <w:rsid w:val="00181A14"/>
    <w:rsid w:val="00183BD7"/>
    <w:rsid w:val="00185059"/>
    <w:rsid w:val="00185914"/>
    <w:rsid w:val="00186EA0"/>
    <w:rsid w:val="00195A22"/>
    <w:rsid w:val="001A09A8"/>
    <w:rsid w:val="001A14F3"/>
    <w:rsid w:val="001A5145"/>
    <w:rsid w:val="001A51A6"/>
    <w:rsid w:val="001B0EB6"/>
    <w:rsid w:val="001B1350"/>
    <w:rsid w:val="001B231D"/>
    <w:rsid w:val="001B26F1"/>
    <w:rsid w:val="001B40C3"/>
    <w:rsid w:val="001B6402"/>
    <w:rsid w:val="001C08F9"/>
    <w:rsid w:val="001C279F"/>
    <w:rsid w:val="001C6B72"/>
    <w:rsid w:val="001D0E7B"/>
    <w:rsid w:val="001D2214"/>
    <w:rsid w:val="001D34DE"/>
    <w:rsid w:val="001D694D"/>
    <w:rsid w:val="001D6B63"/>
    <w:rsid w:val="001D6EF7"/>
    <w:rsid w:val="001E06DE"/>
    <w:rsid w:val="001E4BBB"/>
    <w:rsid w:val="001E5FAE"/>
    <w:rsid w:val="001E6F1C"/>
    <w:rsid w:val="001E7128"/>
    <w:rsid w:val="001E7EC7"/>
    <w:rsid w:val="001F3636"/>
    <w:rsid w:val="001F4511"/>
    <w:rsid w:val="00200519"/>
    <w:rsid w:val="00200797"/>
    <w:rsid w:val="00203DF7"/>
    <w:rsid w:val="0020626B"/>
    <w:rsid w:val="00206C48"/>
    <w:rsid w:val="0021020F"/>
    <w:rsid w:val="00210359"/>
    <w:rsid w:val="00211412"/>
    <w:rsid w:val="002116E4"/>
    <w:rsid w:val="00211E37"/>
    <w:rsid w:val="00213C08"/>
    <w:rsid w:val="00213D9D"/>
    <w:rsid w:val="00220E9B"/>
    <w:rsid w:val="00223E43"/>
    <w:rsid w:val="00225B57"/>
    <w:rsid w:val="002263C4"/>
    <w:rsid w:val="00226EDF"/>
    <w:rsid w:val="002339C5"/>
    <w:rsid w:val="00237BF5"/>
    <w:rsid w:val="00243A77"/>
    <w:rsid w:val="0024474D"/>
    <w:rsid w:val="002479B9"/>
    <w:rsid w:val="002533C6"/>
    <w:rsid w:val="002553F8"/>
    <w:rsid w:val="002560EA"/>
    <w:rsid w:val="0025701C"/>
    <w:rsid w:val="00257184"/>
    <w:rsid w:val="00260AAC"/>
    <w:rsid w:val="00264CF3"/>
    <w:rsid w:val="00265AFD"/>
    <w:rsid w:val="002726DD"/>
    <w:rsid w:val="0027390C"/>
    <w:rsid w:val="0028273C"/>
    <w:rsid w:val="002830A1"/>
    <w:rsid w:val="00284809"/>
    <w:rsid w:val="00291F32"/>
    <w:rsid w:val="002970F4"/>
    <w:rsid w:val="00297412"/>
    <w:rsid w:val="00297740"/>
    <w:rsid w:val="002A0356"/>
    <w:rsid w:val="002A29AE"/>
    <w:rsid w:val="002A339E"/>
    <w:rsid w:val="002A7EA2"/>
    <w:rsid w:val="002B41FE"/>
    <w:rsid w:val="002B4C5E"/>
    <w:rsid w:val="002B7BCD"/>
    <w:rsid w:val="002C3A3F"/>
    <w:rsid w:val="002C5116"/>
    <w:rsid w:val="002C709E"/>
    <w:rsid w:val="002D0793"/>
    <w:rsid w:val="002D37B8"/>
    <w:rsid w:val="002D3BFB"/>
    <w:rsid w:val="002D597A"/>
    <w:rsid w:val="002D7565"/>
    <w:rsid w:val="002E6FD0"/>
    <w:rsid w:val="002E71D0"/>
    <w:rsid w:val="002E7790"/>
    <w:rsid w:val="002E7AEF"/>
    <w:rsid w:val="002F118B"/>
    <w:rsid w:val="002F21C7"/>
    <w:rsid w:val="00300C6B"/>
    <w:rsid w:val="00301200"/>
    <w:rsid w:val="003029BA"/>
    <w:rsid w:val="0031231C"/>
    <w:rsid w:val="003141CF"/>
    <w:rsid w:val="00314A18"/>
    <w:rsid w:val="0032294D"/>
    <w:rsid w:val="003263DA"/>
    <w:rsid w:val="003272F3"/>
    <w:rsid w:val="003275AB"/>
    <w:rsid w:val="003277E6"/>
    <w:rsid w:val="003335C4"/>
    <w:rsid w:val="00333E08"/>
    <w:rsid w:val="00334060"/>
    <w:rsid w:val="00342F88"/>
    <w:rsid w:val="003509A1"/>
    <w:rsid w:val="003527FA"/>
    <w:rsid w:val="00352951"/>
    <w:rsid w:val="0035409E"/>
    <w:rsid w:val="00354691"/>
    <w:rsid w:val="00361C74"/>
    <w:rsid w:val="00363934"/>
    <w:rsid w:val="003648A6"/>
    <w:rsid w:val="003705C4"/>
    <w:rsid w:val="00370A60"/>
    <w:rsid w:val="00371C3A"/>
    <w:rsid w:val="00376819"/>
    <w:rsid w:val="00377148"/>
    <w:rsid w:val="0038148E"/>
    <w:rsid w:val="00381D12"/>
    <w:rsid w:val="00390893"/>
    <w:rsid w:val="00395AAD"/>
    <w:rsid w:val="00396CFD"/>
    <w:rsid w:val="003B1D9F"/>
    <w:rsid w:val="003B2B6F"/>
    <w:rsid w:val="003B336F"/>
    <w:rsid w:val="003B3879"/>
    <w:rsid w:val="003B3BBC"/>
    <w:rsid w:val="003B3E21"/>
    <w:rsid w:val="003B4EDB"/>
    <w:rsid w:val="003C40B3"/>
    <w:rsid w:val="003C5AF2"/>
    <w:rsid w:val="003C5C59"/>
    <w:rsid w:val="003D22C5"/>
    <w:rsid w:val="003D341E"/>
    <w:rsid w:val="003D4DC2"/>
    <w:rsid w:val="003D69CC"/>
    <w:rsid w:val="003D69EE"/>
    <w:rsid w:val="003E0FBC"/>
    <w:rsid w:val="003E335E"/>
    <w:rsid w:val="003E457D"/>
    <w:rsid w:val="003E6E6D"/>
    <w:rsid w:val="003F0FDD"/>
    <w:rsid w:val="003F31A6"/>
    <w:rsid w:val="003F6BC7"/>
    <w:rsid w:val="003F6CC7"/>
    <w:rsid w:val="003F71DF"/>
    <w:rsid w:val="003F7E2D"/>
    <w:rsid w:val="004005E4"/>
    <w:rsid w:val="00403ABB"/>
    <w:rsid w:val="0040447D"/>
    <w:rsid w:val="00404874"/>
    <w:rsid w:val="0040514D"/>
    <w:rsid w:val="00407D8C"/>
    <w:rsid w:val="00410074"/>
    <w:rsid w:val="00413BD1"/>
    <w:rsid w:val="00413F18"/>
    <w:rsid w:val="00413F40"/>
    <w:rsid w:val="00414442"/>
    <w:rsid w:val="00417521"/>
    <w:rsid w:val="004177E4"/>
    <w:rsid w:val="00417D6C"/>
    <w:rsid w:val="0042267A"/>
    <w:rsid w:val="004234B8"/>
    <w:rsid w:val="0042381A"/>
    <w:rsid w:val="0042562B"/>
    <w:rsid w:val="004315F8"/>
    <w:rsid w:val="00433BAC"/>
    <w:rsid w:val="00435BC5"/>
    <w:rsid w:val="00440BDF"/>
    <w:rsid w:val="00440E26"/>
    <w:rsid w:val="00442ABA"/>
    <w:rsid w:val="0044426B"/>
    <w:rsid w:val="00445841"/>
    <w:rsid w:val="0045432E"/>
    <w:rsid w:val="00455232"/>
    <w:rsid w:val="00463EFB"/>
    <w:rsid w:val="00470413"/>
    <w:rsid w:val="00472742"/>
    <w:rsid w:val="004734C5"/>
    <w:rsid w:val="004759F0"/>
    <w:rsid w:val="00480D6F"/>
    <w:rsid w:val="00492935"/>
    <w:rsid w:val="00492BE6"/>
    <w:rsid w:val="00492F61"/>
    <w:rsid w:val="00494C94"/>
    <w:rsid w:val="00495B35"/>
    <w:rsid w:val="0049646A"/>
    <w:rsid w:val="004A1296"/>
    <w:rsid w:val="004A7AD1"/>
    <w:rsid w:val="004B5A6C"/>
    <w:rsid w:val="004B5D49"/>
    <w:rsid w:val="004B5ED9"/>
    <w:rsid w:val="004C3D21"/>
    <w:rsid w:val="004C5746"/>
    <w:rsid w:val="004C5780"/>
    <w:rsid w:val="004C62B3"/>
    <w:rsid w:val="004C62CC"/>
    <w:rsid w:val="004C74B1"/>
    <w:rsid w:val="004C79A1"/>
    <w:rsid w:val="004C7C25"/>
    <w:rsid w:val="004C7E46"/>
    <w:rsid w:val="004D311C"/>
    <w:rsid w:val="004D4A0D"/>
    <w:rsid w:val="004D4AC6"/>
    <w:rsid w:val="004D736E"/>
    <w:rsid w:val="004E2076"/>
    <w:rsid w:val="004E41FE"/>
    <w:rsid w:val="004E7ACD"/>
    <w:rsid w:val="004F33C1"/>
    <w:rsid w:val="004F69AC"/>
    <w:rsid w:val="00501892"/>
    <w:rsid w:val="00503C23"/>
    <w:rsid w:val="005040D8"/>
    <w:rsid w:val="00512333"/>
    <w:rsid w:val="005136A7"/>
    <w:rsid w:val="00514D7C"/>
    <w:rsid w:val="00515ADF"/>
    <w:rsid w:val="00523D2E"/>
    <w:rsid w:val="005264EF"/>
    <w:rsid w:val="00531020"/>
    <w:rsid w:val="00546954"/>
    <w:rsid w:val="00546C22"/>
    <w:rsid w:val="00555842"/>
    <w:rsid w:val="005565E0"/>
    <w:rsid w:val="00561595"/>
    <w:rsid w:val="00561C69"/>
    <w:rsid w:val="00562430"/>
    <w:rsid w:val="005714AC"/>
    <w:rsid w:val="005715FA"/>
    <w:rsid w:val="005722D9"/>
    <w:rsid w:val="00577987"/>
    <w:rsid w:val="005802FD"/>
    <w:rsid w:val="00581C9B"/>
    <w:rsid w:val="0058449B"/>
    <w:rsid w:val="005852E6"/>
    <w:rsid w:val="00585C1E"/>
    <w:rsid w:val="00586B54"/>
    <w:rsid w:val="00587464"/>
    <w:rsid w:val="005911BF"/>
    <w:rsid w:val="0059377E"/>
    <w:rsid w:val="0059485C"/>
    <w:rsid w:val="00594D39"/>
    <w:rsid w:val="00595532"/>
    <w:rsid w:val="0059554C"/>
    <w:rsid w:val="005A1550"/>
    <w:rsid w:val="005A3604"/>
    <w:rsid w:val="005A4A31"/>
    <w:rsid w:val="005A6D17"/>
    <w:rsid w:val="005B3937"/>
    <w:rsid w:val="005B5F6C"/>
    <w:rsid w:val="005B643A"/>
    <w:rsid w:val="005B734B"/>
    <w:rsid w:val="005C1794"/>
    <w:rsid w:val="005C6A9D"/>
    <w:rsid w:val="005D09B7"/>
    <w:rsid w:val="005D2838"/>
    <w:rsid w:val="005D342B"/>
    <w:rsid w:val="005D60A5"/>
    <w:rsid w:val="005E0771"/>
    <w:rsid w:val="005E4DB3"/>
    <w:rsid w:val="005E6053"/>
    <w:rsid w:val="005E64EA"/>
    <w:rsid w:val="005F4857"/>
    <w:rsid w:val="005F5382"/>
    <w:rsid w:val="00601993"/>
    <w:rsid w:val="00610B48"/>
    <w:rsid w:val="00610EDD"/>
    <w:rsid w:val="0061330B"/>
    <w:rsid w:val="00613F9D"/>
    <w:rsid w:val="00616A02"/>
    <w:rsid w:val="00620DBD"/>
    <w:rsid w:val="00621D35"/>
    <w:rsid w:val="006220A9"/>
    <w:rsid w:val="00623793"/>
    <w:rsid w:val="00625176"/>
    <w:rsid w:val="006254FB"/>
    <w:rsid w:val="006263F8"/>
    <w:rsid w:val="00626915"/>
    <w:rsid w:val="00627E4F"/>
    <w:rsid w:val="00630530"/>
    <w:rsid w:val="006320D4"/>
    <w:rsid w:val="00641D75"/>
    <w:rsid w:val="0064299F"/>
    <w:rsid w:val="006470E9"/>
    <w:rsid w:val="00647B22"/>
    <w:rsid w:val="00651506"/>
    <w:rsid w:val="006519CE"/>
    <w:rsid w:val="00652C46"/>
    <w:rsid w:val="00654DA9"/>
    <w:rsid w:val="006558DB"/>
    <w:rsid w:val="00666198"/>
    <w:rsid w:val="006662C9"/>
    <w:rsid w:val="00667B09"/>
    <w:rsid w:val="00667BFE"/>
    <w:rsid w:val="00670DC7"/>
    <w:rsid w:val="00671428"/>
    <w:rsid w:val="0067402A"/>
    <w:rsid w:val="00674DB1"/>
    <w:rsid w:val="00674E5B"/>
    <w:rsid w:val="006756B1"/>
    <w:rsid w:val="00676FDB"/>
    <w:rsid w:val="006900B1"/>
    <w:rsid w:val="0069020C"/>
    <w:rsid w:val="0069200B"/>
    <w:rsid w:val="006937BD"/>
    <w:rsid w:val="00695DA1"/>
    <w:rsid w:val="006975AF"/>
    <w:rsid w:val="006A151F"/>
    <w:rsid w:val="006A3648"/>
    <w:rsid w:val="006A4386"/>
    <w:rsid w:val="006A5323"/>
    <w:rsid w:val="006A606E"/>
    <w:rsid w:val="006B0A71"/>
    <w:rsid w:val="006B0E40"/>
    <w:rsid w:val="006B4656"/>
    <w:rsid w:val="006B729F"/>
    <w:rsid w:val="006C4A53"/>
    <w:rsid w:val="006C4B80"/>
    <w:rsid w:val="006C5F7C"/>
    <w:rsid w:val="006C5F7E"/>
    <w:rsid w:val="006C6256"/>
    <w:rsid w:val="006C6367"/>
    <w:rsid w:val="006C745C"/>
    <w:rsid w:val="006D3367"/>
    <w:rsid w:val="006D4A46"/>
    <w:rsid w:val="006E0DB4"/>
    <w:rsid w:val="006E1D66"/>
    <w:rsid w:val="006E58D4"/>
    <w:rsid w:val="006F30E3"/>
    <w:rsid w:val="006F54F3"/>
    <w:rsid w:val="006F73C1"/>
    <w:rsid w:val="007017F6"/>
    <w:rsid w:val="007041B2"/>
    <w:rsid w:val="00704FAB"/>
    <w:rsid w:val="00707077"/>
    <w:rsid w:val="007105CC"/>
    <w:rsid w:val="0071207B"/>
    <w:rsid w:val="00714E93"/>
    <w:rsid w:val="00716EAB"/>
    <w:rsid w:val="00724697"/>
    <w:rsid w:val="007270EC"/>
    <w:rsid w:val="00727DD2"/>
    <w:rsid w:val="00733834"/>
    <w:rsid w:val="00734B51"/>
    <w:rsid w:val="00737CDF"/>
    <w:rsid w:val="00743E96"/>
    <w:rsid w:val="0074765D"/>
    <w:rsid w:val="0074784A"/>
    <w:rsid w:val="00747972"/>
    <w:rsid w:val="00750599"/>
    <w:rsid w:val="007549EF"/>
    <w:rsid w:val="00756149"/>
    <w:rsid w:val="007608FC"/>
    <w:rsid w:val="007635C3"/>
    <w:rsid w:val="00765126"/>
    <w:rsid w:val="00771E90"/>
    <w:rsid w:val="0077358D"/>
    <w:rsid w:val="00780509"/>
    <w:rsid w:val="007843A0"/>
    <w:rsid w:val="00792571"/>
    <w:rsid w:val="00793311"/>
    <w:rsid w:val="007949FD"/>
    <w:rsid w:val="00795892"/>
    <w:rsid w:val="007A3828"/>
    <w:rsid w:val="007A38F5"/>
    <w:rsid w:val="007A653A"/>
    <w:rsid w:val="007A6C0D"/>
    <w:rsid w:val="007A7067"/>
    <w:rsid w:val="007A7BF0"/>
    <w:rsid w:val="007B579D"/>
    <w:rsid w:val="007B6A22"/>
    <w:rsid w:val="007B6D8A"/>
    <w:rsid w:val="007B6E0D"/>
    <w:rsid w:val="007B6FA7"/>
    <w:rsid w:val="007C19B4"/>
    <w:rsid w:val="007C4413"/>
    <w:rsid w:val="007D05C6"/>
    <w:rsid w:val="007D1836"/>
    <w:rsid w:val="007D19BA"/>
    <w:rsid w:val="007D58F1"/>
    <w:rsid w:val="007E2272"/>
    <w:rsid w:val="007E30AF"/>
    <w:rsid w:val="007E369F"/>
    <w:rsid w:val="007E42F1"/>
    <w:rsid w:val="007E587B"/>
    <w:rsid w:val="007E7556"/>
    <w:rsid w:val="008023E2"/>
    <w:rsid w:val="008154DB"/>
    <w:rsid w:val="00815927"/>
    <w:rsid w:val="00816195"/>
    <w:rsid w:val="00821F87"/>
    <w:rsid w:val="00831B77"/>
    <w:rsid w:val="00835BE8"/>
    <w:rsid w:val="00837104"/>
    <w:rsid w:val="00842B4B"/>
    <w:rsid w:val="008442B0"/>
    <w:rsid w:val="00845FEE"/>
    <w:rsid w:val="008507B1"/>
    <w:rsid w:val="00853213"/>
    <w:rsid w:val="008543B0"/>
    <w:rsid w:val="00861D65"/>
    <w:rsid w:val="00864D20"/>
    <w:rsid w:val="0087021A"/>
    <w:rsid w:val="00872B12"/>
    <w:rsid w:val="00874B62"/>
    <w:rsid w:val="00875683"/>
    <w:rsid w:val="008807A5"/>
    <w:rsid w:val="00883F2A"/>
    <w:rsid w:val="0088461B"/>
    <w:rsid w:val="0088606F"/>
    <w:rsid w:val="00890A99"/>
    <w:rsid w:val="0089445A"/>
    <w:rsid w:val="008A3107"/>
    <w:rsid w:val="008B3081"/>
    <w:rsid w:val="008B3269"/>
    <w:rsid w:val="008B3467"/>
    <w:rsid w:val="008B5800"/>
    <w:rsid w:val="008B6526"/>
    <w:rsid w:val="008B7A40"/>
    <w:rsid w:val="008C3C3A"/>
    <w:rsid w:val="008D6D8E"/>
    <w:rsid w:val="008D6E33"/>
    <w:rsid w:val="008D751F"/>
    <w:rsid w:val="008E2112"/>
    <w:rsid w:val="008E67EC"/>
    <w:rsid w:val="008E6FC9"/>
    <w:rsid w:val="008F0CDB"/>
    <w:rsid w:val="008F4989"/>
    <w:rsid w:val="008F57C1"/>
    <w:rsid w:val="009007D3"/>
    <w:rsid w:val="009010E2"/>
    <w:rsid w:val="0090303E"/>
    <w:rsid w:val="00911152"/>
    <w:rsid w:val="00912056"/>
    <w:rsid w:val="00912EC9"/>
    <w:rsid w:val="0091600A"/>
    <w:rsid w:val="00916A97"/>
    <w:rsid w:val="00917851"/>
    <w:rsid w:val="009179C7"/>
    <w:rsid w:val="00920351"/>
    <w:rsid w:val="009221F0"/>
    <w:rsid w:val="00925482"/>
    <w:rsid w:val="00933B62"/>
    <w:rsid w:val="0094759A"/>
    <w:rsid w:val="00947E61"/>
    <w:rsid w:val="0095021C"/>
    <w:rsid w:val="00954DDE"/>
    <w:rsid w:val="0095517F"/>
    <w:rsid w:val="009560B9"/>
    <w:rsid w:val="00956B60"/>
    <w:rsid w:val="00956EBB"/>
    <w:rsid w:val="0095736E"/>
    <w:rsid w:val="00957766"/>
    <w:rsid w:val="00963770"/>
    <w:rsid w:val="00964095"/>
    <w:rsid w:val="00966270"/>
    <w:rsid w:val="00967509"/>
    <w:rsid w:val="00972654"/>
    <w:rsid w:val="0097309A"/>
    <w:rsid w:val="00973FC5"/>
    <w:rsid w:val="00975120"/>
    <w:rsid w:val="009755B8"/>
    <w:rsid w:val="00975789"/>
    <w:rsid w:val="00984FC6"/>
    <w:rsid w:val="0098574A"/>
    <w:rsid w:val="009916C4"/>
    <w:rsid w:val="0099171F"/>
    <w:rsid w:val="009939C2"/>
    <w:rsid w:val="009943CE"/>
    <w:rsid w:val="009A0258"/>
    <w:rsid w:val="009A17CD"/>
    <w:rsid w:val="009A231D"/>
    <w:rsid w:val="009B059F"/>
    <w:rsid w:val="009B36B7"/>
    <w:rsid w:val="009B5AA0"/>
    <w:rsid w:val="009C0802"/>
    <w:rsid w:val="009C178E"/>
    <w:rsid w:val="009C665C"/>
    <w:rsid w:val="009C6C22"/>
    <w:rsid w:val="009E16AC"/>
    <w:rsid w:val="009E6963"/>
    <w:rsid w:val="009E7B01"/>
    <w:rsid w:val="009F2D37"/>
    <w:rsid w:val="009F353F"/>
    <w:rsid w:val="009F35F5"/>
    <w:rsid w:val="009F49EE"/>
    <w:rsid w:val="009F762C"/>
    <w:rsid w:val="00A01D81"/>
    <w:rsid w:val="00A05E14"/>
    <w:rsid w:val="00A06B4D"/>
    <w:rsid w:val="00A108E0"/>
    <w:rsid w:val="00A10BD2"/>
    <w:rsid w:val="00A1183A"/>
    <w:rsid w:val="00A1663B"/>
    <w:rsid w:val="00A1680D"/>
    <w:rsid w:val="00A168E0"/>
    <w:rsid w:val="00A177EC"/>
    <w:rsid w:val="00A20666"/>
    <w:rsid w:val="00A20A8B"/>
    <w:rsid w:val="00A22EFA"/>
    <w:rsid w:val="00A233BC"/>
    <w:rsid w:val="00A24AE2"/>
    <w:rsid w:val="00A25A51"/>
    <w:rsid w:val="00A25F76"/>
    <w:rsid w:val="00A25FC4"/>
    <w:rsid w:val="00A260B1"/>
    <w:rsid w:val="00A34D23"/>
    <w:rsid w:val="00A3647A"/>
    <w:rsid w:val="00A37005"/>
    <w:rsid w:val="00A37CA4"/>
    <w:rsid w:val="00A44ED7"/>
    <w:rsid w:val="00A50E70"/>
    <w:rsid w:val="00A545FE"/>
    <w:rsid w:val="00A55148"/>
    <w:rsid w:val="00A55387"/>
    <w:rsid w:val="00A56057"/>
    <w:rsid w:val="00A56E15"/>
    <w:rsid w:val="00A60DE6"/>
    <w:rsid w:val="00A620E4"/>
    <w:rsid w:val="00A656E9"/>
    <w:rsid w:val="00A67189"/>
    <w:rsid w:val="00A718FC"/>
    <w:rsid w:val="00A71A8E"/>
    <w:rsid w:val="00A7363F"/>
    <w:rsid w:val="00A74573"/>
    <w:rsid w:val="00A80F3B"/>
    <w:rsid w:val="00A81357"/>
    <w:rsid w:val="00A81A87"/>
    <w:rsid w:val="00A83194"/>
    <w:rsid w:val="00A83B97"/>
    <w:rsid w:val="00A84EB3"/>
    <w:rsid w:val="00A905C0"/>
    <w:rsid w:val="00A928B8"/>
    <w:rsid w:val="00AA482B"/>
    <w:rsid w:val="00AA5FC2"/>
    <w:rsid w:val="00AA62C6"/>
    <w:rsid w:val="00AA63A7"/>
    <w:rsid w:val="00AB0C38"/>
    <w:rsid w:val="00AB4199"/>
    <w:rsid w:val="00AB4F92"/>
    <w:rsid w:val="00AB7219"/>
    <w:rsid w:val="00AC7685"/>
    <w:rsid w:val="00AD1837"/>
    <w:rsid w:val="00AD2982"/>
    <w:rsid w:val="00AD69C1"/>
    <w:rsid w:val="00AD7037"/>
    <w:rsid w:val="00AE124C"/>
    <w:rsid w:val="00AE26B9"/>
    <w:rsid w:val="00AE4151"/>
    <w:rsid w:val="00AF0C9B"/>
    <w:rsid w:val="00AF5393"/>
    <w:rsid w:val="00AF5C48"/>
    <w:rsid w:val="00AF6348"/>
    <w:rsid w:val="00B032AC"/>
    <w:rsid w:val="00B039C1"/>
    <w:rsid w:val="00B05A90"/>
    <w:rsid w:val="00B05F88"/>
    <w:rsid w:val="00B06A4C"/>
    <w:rsid w:val="00B06B44"/>
    <w:rsid w:val="00B07452"/>
    <w:rsid w:val="00B11243"/>
    <w:rsid w:val="00B201D1"/>
    <w:rsid w:val="00B2420E"/>
    <w:rsid w:val="00B24CD7"/>
    <w:rsid w:val="00B25446"/>
    <w:rsid w:val="00B318ED"/>
    <w:rsid w:val="00B31EEA"/>
    <w:rsid w:val="00B33534"/>
    <w:rsid w:val="00B35569"/>
    <w:rsid w:val="00B3638B"/>
    <w:rsid w:val="00B40293"/>
    <w:rsid w:val="00B44660"/>
    <w:rsid w:val="00B45FF9"/>
    <w:rsid w:val="00B4612E"/>
    <w:rsid w:val="00B524B4"/>
    <w:rsid w:val="00B54218"/>
    <w:rsid w:val="00B56D52"/>
    <w:rsid w:val="00B648E5"/>
    <w:rsid w:val="00B70135"/>
    <w:rsid w:val="00B71039"/>
    <w:rsid w:val="00B7188E"/>
    <w:rsid w:val="00B724EF"/>
    <w:rsid w:val="00B726D0"/>
    <w:rsid w:val="00B753A7"/>
    <w:rsid w:val="00B75996"/>
    <w:rsid w:val="00B81AF5"/>
    <w:rsid w:val="00B84034"/>
    <w:rsid w:val="00B84371"/>
    <w:rsid w:val="00B84BED"/>
    <w:rsid w:val="00B86673"/>
    <w:rsid w:val="00B86843"/>
    <w:rsid w:val="00B87620"/>
    <w:rsid w:val="00B946EA"/>
    <w:rsid w:val="00B94DC8"/>
    <w:rsid w:val="00B976E6"/>
    <w:rsid w:val="00BA3BB3"/>
    <w:rsid w:val="00BA4A3E"/>
    <w:rsid w:val="00BA63B6"/>
    <w:rsid w:val="00BB080A"/>
    <w:rsid w:val="00BB4B14"/>
    <w:rsid w:val="00BB5632"/>
    <w:rsid w:val="00BB6FB0"/>
    <w:rsid w:val="00BC0AAA"/>
    <w:rsid w:val="00BC1759"/>
    <w:rsid w:val="00BC4E5A"/>
    <w:rsid w:val="00BC55FF"/>
    <w:rsid w:val="00BC631A"/>
    <w:rsid w:val="00BC6A12"/>
    <w:rsid w:val="00BC7608"/>
    <w:rsid w:val="00BC7672"/>
    <w:rsid w:val="00BD4709"/>
    <w:rsid w:val="00BE0DD8"/>
    <w:rsid w:val="00BE178C"/>
    <w:rsid w:val="00BE2880"/>
    <w:rsid w:val="00BE4D1C"/>
    <w:rsid w:val="00BE5AC2"/>
    <w:rsid w:val="00BE6CFC"/>
    <w:rsid w:val="00BF05D7"/>
    <w:rsid w:val="00BF4341"/>
    <w:rsid w:val="00BF6BDD"/>
    <w:rsid w:val="00C01608"/>
    <w:rsid w:val="00C0365B"/>
    <w:rsid w:val="00C06370"/>
    <w:rsid w:val="00C134A6"/>
    <w:rsid w:val="00C13E8C"/>
    <w:rsid w:val="00C1550E"/>
    <w:rsid w:val="00C169A0"/>
    <w:rsid w:val="00C209C6"/>
    <w:rsid w:val="00C212FF"/>
    <w:rsid w:val="00C26D08"/>
    <w:rsid w:val="00C30C2C"/>
    <w:rsid w:val="00C32D87"/>
    <w:rsid w:val="00C33EE8"/>
    <w:rsid w:val="00C3683E"/>
    <w:rsid w:val="00C3786F"/>
    <w:rsid w:val="00C403B0"/>
    <w:rsid w:val="00C43162"/>
    <w:rsid w:val="00C46B24"/>
    <w:rsid w:val="00C47E4E"/>
    <w:rsid w:val="00C52589"/>
    <w:rsid w:val="00C54ABB"/>
    <w:rsid w:val="00C551BF"/>
    <w:rsid w:val="00C57D8E"/>
    <w:rsid w:val="00C6074A"/>
    <w:rsid w:val="00C6164A"/>
    <w:rsid w:val="00C62B24"/>
    <w:rsid w:val="00C62F06"/>
    <w:rsid w:val="00C63DCC"/>
    <w:rsid w:val="00C6426C"/>
    <w:rsid w:val="00C66580"/>
    <w:rsid w:val="00C73A47"/>
    <w:rsid w:val="00C85365"/>
    <w:rsid w:val="00C878C6"/>
    <w:rsid w:val="00C879D2"/>
    <w:rsid w:val="00C92546"/>
    <w:rsid w:val="00C92A22"/>
    <w:rsid w:val="00C94FAB"/>
    <w:rsid w:val="00C95F95"/>
    <w:rsid w:val="00C976B2"/>
    <w:rsid w:val="00CA4E38"/>
    <w:rsid w:val="00CA5D5A"/>
    <w:rsid w:val="00CA63CC"/>
    <w:rsid w:val="00CB0575"/>
    <w:rsid w:val="00CB0635"/>
    <w:rsid w:val="00CB2AAE"/>
    <w:rsid w:val="00CB4237"/>
    <w:rsid w:val="00CB7DB0"/>
    <w:rsid w:val="00CC1CCC"/>
    <w:rsid w:val="00CC6AB8"/>
    <w:rsid w:val="00CD1014"/>
    <w:rsid w:val="00CD5F05"/>
    <w:rsid w:val="00CD6C28"/>
    <w:rsid w:val="00CD6E56"/>
    <w:rsid w:val="00CD7DF8"/>
    <w:rsid w:val="00CE0663"/>
    <w:rsid w:val="00CE2957"/>
    <w:rsid w:val="00CE3478"/>
    <w:rsid w:val="00CE4132"/>
    <w:rsid w:val="00CE6EF0"/>
    <w:rsid w:val="00CF21B2"/>
    <w:rsid w:val="00CF337E"/>
    <w:rsid w:val="00CF6120"/>
    <w:rsid w:val="00CF6A34"/>
    <w:rsid w:val="00D02260"/>
    <w:rsid w:val="00D02400"/>
    <w:rsid w:val="00D04456"/>
    <w:rsid w:val="00D116F9"/>
    <w:rsid w:val="00D1361E"/>
    <w:rsid w:val="00D16D1E"/>
    <w:rsid w:val="00D1708F"/>
    <w:rsid w:val="00D2035F"/>
    <w:rsid w:val="00D20700"/>
    <w:rsid w:val="00D254F7"/>
    <w:rsid w:val="00D2579E"/>
    <w:rsid w:val="00D30393"/>
    <w:rsid w:val="00D34733"/>
    <w:rsid w:val="00D347E0"/>
    <w:rsid w:val="00D37649"/>
    <w:rsid w:val="00D37CB7"/>
    <w:rsid w:val="00D46BE2"/>
    <w:rsid w:val="00D50AED"/>
    <w:rsid w:val="00D50E7B"/>
    <w:rsid w:val="00D5599C"/>
    <w:rsid w:val="00D560BF"/>
    <w:rsid w:val="00D56585"/>
    <w:rsid w:val="00D57B49"/>
    <w:rsid w:val="00D6231E"/>
    <w:rsid w:val="00D62AF7"/>
    <w:rsid w:val="00D638D9"/>
    <w:rsid w:val="00D647E5"/>
    <w:rsid w:val="00D665D1"/>
    <w:rsid w:val="00D7127C"/>
    <w:rsid w:val="00D7365D"/>
    <w:rsid w:val="00D73DA2"/>
    <w:rsid w:val="00D76210"/>
    <w:rsid w:val="00D7763F"/>
    <w:rsid w:val="00D777F5"/>
    <w:rsid w:val="00D83CA8"/>
    <w:rsid w:val="00D84521"/>
    <w:rsid w:val="00D8496B"/>
    <w:rsid w:val="00D86B5D"/>
    <w:rsid w:val="00D91C0B"/>
    <w:rsid w:val="00D922EF"/>
    <w:rsid w:val="00D95AFE"/>
    <w:rsid w:val="00D9608E"/>
    <w:rsid w:val="00D968B3"/>
    <w:rsid w:val="00DA40EA"/>
    <w:rsid w:val="00DA42AB"/>
    <w:rsid w:val="00DA6917"/>
    <w:rsid w:val="00DA6C64"/>
    <w:rsid w:val="00DB78A0"/>
    <w:rsid w:val="00DC224B"/>
    <w:rsid w:val="00DC3C76"/>
    <w:rsid w:val="00DC3D6C"/>
    <w:rsid w:val="00DC5232"/>
    <w:rsid w:val="00DC6CB1"/>
    <w:rsid w:val="00DD1F77"/>
    <w:rsid w:val="00DD41C0"/>
    <w:rsid w:val="00DD4D7D"/>
    <w:rsid w:val="00DD7B7A"/>
    <w:rsid w:val="00DE0DF4"/>
    <w:rsid w:val="00DE46B2"/>
    <w:rsid w:val="00DE6F32"/>
    <w:rsid w:val="00DF0403"/>
    <w:rsid w:val="00DF115D"/>
    <w:rsid w:val="00DF1538"/>
    <w:rsid w:val="00DF260E"/>
    <w:rsid w:val="00DF423C"/>
    <w:rsid w:val="00DF4E91"/>
    <w:rsid w:val="00DF64CD"/>
    <w:rsid w:val="00E0316F"/>
    <w:rsid w:val="00E04C7D"/>
    <w:rsid w:val="00E10A04"/>
    <w:rsid w:val="00E11530"/>
    <w:rsid w:val="00E13A10"/>
    <w:rsid w:val="00E1401B"/>
    <w:rsid w:val="00E16532"/>
    <w:rsid w:val="00E21BE1"/>
    <w:rsid w:val="00E21C40"/>
    <w:rsid w:val="00E248C8"/>
    <w:rsid w:val="00E2751A"/>
    <w:rsid w:val="00E30393"/>
    <w:rsid w:val="00E32E4E"/>
    <w:rsid w:val="00E37001"/>
    <w:rsid w:val="00E4282D"/>
    <w:rsid w:val="00E46089"/>
    <w:rsid w:val="00E479CB"/>
    <w:rsid w:val="00E47B86"/>
    <w:rsid w:val="00E557C9"/>
    <w:rsid w:val="00E564DE"/>
    <w:rsid w:val="00E57104"/>
    <w:rsid w:val="00E61649"/>
    <w:rsid w:val="00E65962"/>
    <w:rsid w:val="00E7147F"/>
    <w:rsid w:val="00E72B34"/>
    <w:rsid w:val="00E73761"/>
    <w:rsid w:val="00E746F8"/>
    <w:rsid w:val="00E762D3"/>
    <w:rsid w:val="00E77750"/>
    <w:rsid w:val="00E77BAC"/>
    <w:rsid w:val="00E77DB6"/>
    <w:rsid w:val="00E8258C"/>
    <w:rsid w:val="00E83095"/>
    <w:rsid w:val="00E84C25"/>
    <w:rsid w:val="00E872A1"/>
    <w:rsid w:val="00E87A55"/>
    <w:rsid w:val="00E92658"/>
    <w:rsid w:val="00E937AE"/>
    <w:rsid w:val="00EA0279"/>
    <w:rsid w:val="00EA1B7C"/>
    <w:rsid w:val="00EA73E4"/>
    <w:rsid w:val="00EB1583"/>
    <w:rsid w:val="00EB501C"/>
    <w:rsid w:val="00EC0516"/>
    <w:rsid w:val="00EC4DF7"/>
    <w:rsid w:val="00EC4FC1"/>
    <w:rsid w:val="00EC71EA"/>
    <w:rsid w:val="00ED368A"/>
    <w:rsid w:val="00ED3F41"/>
    <w:rsid w:val="00ED678C"/>
    <w:rsid w:val="00EE5EE6"/>
    <w:rsid w:val="00EE7A6B"/>
    <w:rsid w:val="00EF038A"/>
    <w:rsid w:val="00EF47D5"/>
    <w:rsid w:val="00EF5EA4"/>
    <w:rsid w:val="00EF68E1"/>
    <w:rsid w:val="00F02DDE"/>
    <w:rsid w:val="00F031EA"/>
    <w:rsid w:val="00F03990"/>
    <w:rsid w:val="00F11D58"/>
    <w:rsid w:val="00F11FE9"/>
    <w:rsid w:val="00F1206E"/>
    <w:rsid w:val="00F12484"/>
    <w:rsid w:val="00F1437D"/>
    <w:rsid w:val="00F153C1"/>
    <w:rsid w:val="00F16B6D"/>
    <w:rsid w:val="00F16BB8"/>
    <w:rsid w:val="00F1740E"/>
    <w:rsid w:val="00F25BB6"/>
    <w:rsid w:val="00F25D12"/>
    <w:rsid w:val="00F26A2C"/>
    <w:rsid w:val="00F31094"/>
    <w:rsid w:val="00F32FC3"/>
    <w:rsid w:val="00F3301D"/>
    <w:rsid w:val="00F3327F"/>
    <w:rsid w:val="00F34FB3"/>
    <w:rsid w:val="00F363AE"/>
    <w:rsid w:val="00F36E71"/>
    <w:rsid w:val="00F41C30"/>
    <w:rsid w:val="00F43911"/>
    <w:rsid w:val="00F43F84"/>
    <w:rsid w:val="00F44D6E"/>
    <w:rsid w:val="00F4731F"/>
    <w:rsid w:val="00F524E1"/>
    <w:rsid w:val="00F52BAA"/>
    <w:rsid w:val="00F54049"/>
    <w:rsid w:val="00F578A3"/>
    <w:rsid w:val="00F60B60"/>
    <w:rsid w:val="00F6585C"/>
    <w:rsid w:val="00F67579"/>
    <w:rsid w:val="00F72B8A"/>
    <w:rsid w:val="00F76771"/>
    <w:rsid w:val="00F77E6A"/>
    <w:rsid w:val="00F818A2"/>
    <w:rsid w:val="00F833D7"/>
    <w:rsid w:val="00F8552E"/>
    <w:rsid w:val="00F85930"/>
    <w:rsid w:val="00F90A63"/>
    <w:rsid w:val="00F95764"/>
    <w:rsid w:val="00FA3D8C"/>
    <w:rsid w:val="00FB338C"/>
    <w:rsid w:val="00FB3CA0"/>
    <w:rsid w:val="00FB4CF5"/>
    <w:rsid w:val="00FB6E93"/>
    <w:rsid w:val="00FB765C"/>
    <w:rsid w:val="00FD00D5"/>
    <w:rsid w:val="00FD03F3"/>
    <w:rsid w:val="00FD07FA"/>
    <w:rsid w:val="00FD1C32"/>
    <w:rsid w:val="00FD200C"/>
    <w:rsid w:val="00FE0232"/>
    <w:rsid w:val="00FE1291"/>
    <w:rsid w:val="00FE5448"/>
    <w:rsid w:val="00FE5522"/>
    <w:rsid w:val="00FE6492"/>
    <w:rsid w:val="00FF0A1A"/>
    <w:rsid w:val="00FF0F9B"/>
    <w:rsid w:val="00FF1BE1"/>
    <w:rsid w:val="00FF3338"/>
    <w:rsid w:val="00FF5440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iPriority="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D200C"/>
    <w:rPr>
      <w:sz w:val="16"/>
      <w:szCs w:val="16"/>
    </w:rPr>
  </w:style>
  <w:style w:type="character" w:customStyle="1" w:styleId="20">
    <w:name w:val="Заголовок 2 Знак"/>
    <w:link w:val="2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Нижний колонтитул Знак"/>
    <w:link w:val="af3"/>
    <w:rsid w:val="00ED368A"/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E872A1"/>
    <w:rPr>
      <w:rFonts w:ascii="Cambria" w:eastAsia="Times New Roman" w:hAnsi="Cambria" w:cs="Times New Roman"/>
      <w:color w:val="243F60"/>
    </w:rPr>
  </w:style>
  <w:style w:type="paragraph" w:customStyle="1" w:styleId="af8">
    <w:name w:val="Центр"/>
    <w:basedOn w:val="af3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aliases w:val="Содержание. 2 уровень"/>
    <w:basedOn w:val="a"/>
    <w:link w:val="afa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5">
    <w:name w:val="Основной текст 2 Знак"/>
    <w:link w:val="24"/>
    <w:rsid w:val="00413F40"/>
    <w:rPr>
      <w:sz w:val="24"/>
      <w:szCs w:val="24"/>
    </w:rPr>
  </w:style>
  <w:style w:type="character" w:customStyle="1" w:styleId="30">
    <w:name w:val="Заголовок 3 Знак"/>
    <w:link w:val="3"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......."/>
    <w:basedOn w:val="Default"/>
    <w:next w:val="Default"/>
    <w:rsid w:val="0059485C"/>
    <w:rPr>
      <w:color w:val="auto"/>
    </w:rPr>
  </w:style>
  <w:style w:type="paragraph" w:styleId="afc">
    <w:name w:val="Title"/>
    <w:basedOn w:val="a"/>
    <w:link w:val="afd"/>
    <w:qFormat/>
    <w:rsid w:val="000B044F"/>
    <w:pPr>
      <w:jc w:val="center"/>
    </w:pPr>
    <w:rPr>
      <w:b/>
      <w:sz w:val="20"/>
      <w:szCs w:val="20"/>
    </w:rPr>
  </w:style>
  <w:style w:type="character" w:customStyle="1" w:styleId="afd">
    <w:name w:val="Название Знак"/>
    <w:link w:val="afc"/>
    <w:rsid w:val="000B044F"/>
    <w:rPr>
      <w:b/>
    </w:rPr>
  </w:style>
  <w:style w:type="character" w:styleId="afe">
    <w:name w:val="Hyperlink"/>
    <w:unhideWhenUsed/>
    <w:rsid w:val="001A09A8"/>
    <w:rPr>
      <w:color w:val="0000FF"/>
      <w:u w:val="single"/>
    </w:rPr>
  </w:style>
  <w:style w:type="character" w:styleId="aff">
    <w:name w:val="Emphasis"/>
    <w:uiPriority w:val="20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character" w:customStyle="1" w:styleId="10">
    <w:name w:val="Заголовок 1 Знак"/>
    <w:basedOn w:val="a0"/>
    <w:link w:val="1"/>
    <w:rsid w:val="00DD1F77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DD1F77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DD1F77"/>
  </w:style>
  <w:style w:type="character" w:customStyle="1" w:styleId="a9">
    <w:name w:val="Текст выноски Знак"/>
    <w:basedOn w:val="a0"/>
    <w:link w:val="a8"/>
    <w:semiHidden/>
    <w:rsid w:val="00DD1F77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rsid w:val="00DD1F77"/>
  </w:style>
  <w:style w:type="character" w:customStyle="1" w:styleId="af0">
    <w:name w:val="Тема примечания Знак"/>
    <w:basedOn w:val="ae"/>
    <w:link w:val="af"/>
    <w:semiHidden/>
    <w:rsid w:val="00DD1F77"/>
    <w:rPr>
      <w:b/>
      <w:bCs/>
    </w:rPr>
  </w:style>
  <w:style w:type="character" w:customStyle="1" w:styleId="af7">
    <w:name w:val="Верхний колонтитул Знак"/>
    <w:basedOn w:val="a0"/>
    <w:link w:val="af6"/>
    <w:rsid w:val="00DD1F77"/>
    <w:rPr>
      <w:sz w:val="24"/>
      <w:szCs w:val="24"/>
    </w:rPr>
  </w:style>
  <w:style w:type="character" w:customStyle="1" w:styleId="layout">
    <w:name w:val="layout"/>
    <w:basedOn w:val="a0"/>
    <w:rsid w:val="007549EF"/>
  </w:style>
  <w:style w:type="paragraph" w:customStyle="1" w:styleId="14">
    <w:name w:val="Абзац списка1"/>
    <w:basedOn w:val="a"/>
    <w:rsid w:val="000259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Содержание. 2 уровень Знак"/>
    <w:link w:val="af9"/>
    <w:uiPriority w:val="34"/>
    <w:locked/>
    <w:rsid w:val="004315F8"/>
  </w:style>
  <w:style w:type="paragraph" w:styleId="aff0">
    <w:name w:val="No Spacing"/>
    <w:link w:val="aff1"/>
    <w:qFormat/>
    <w:rsid w:val="004315F8"/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Без интервала Знак"/>
    <w:link w:val="aff0"/>
    <w:uiPriority w:val="1"/>
    <w:locked/>
    <w:rsid w:val="004315F8"/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"/>
    <w:next w:val="a"/>
    <w:uiPriority w:val="39"/>
    <w:unhideWhenUsed/>
    <w:qFormat/>
    <w:rsid w:val="00181A14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5">
    <w:name w:val="toc 1"/>
    <w:basedOn w:val="a"/>
    <w:next w:val="a"/>
    <w:autoRedefine/>
    <w:uiPriority w:val="39"/>
    <w:rsid w:val="00181A14"/>
    <w:pPr>
      <w:spacing w:after="100"/>
    </w:pPr>
  </w:style>
  <w:style w:type="paragraph" w:styleId="27">
    <w:name w:val="toc 2"/>
    <w:basedOn w:val="a"/>
    <w:next w:val="a"/>
    <w:autoRedefine/>
    <w:uiPriority w:val="39"/>
    <w:rsid w:val="00181A14"/>
    <w:pPr>
      <w:spacing w:after="100"/>
      <w:ind w:left="240"/>
    </w:pPr>
  </w:style>
  <w:style w:type="paragraph" w:styleId="aff3">
    <w:name w:val="Body Text Indent"/>
    <w:basedOn w:val="a"/>
    <w:link w:val="aff4"/>
    <w:rsid w:val="00181A14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rsid w:val="00181A14"/>
    <w:rPr>
      <w:sz w:val="24"/>
      <w:szCs w:val="24"/>
    </w:rPr>
  </w:style>
  <w:style w:type="paragraph" w:styleId="aff5">
    <w:name w:val="Subtitle"/>
    <w:basedOn w:val="a"/>
    <w:link w:val="aff6"/>
    <w:uiPriority w:val="99"/>
    <w:qFormat/>
    <w:rsid w:val="00181A14"/>
    <w:pPr>
      <w:overflowPunct w:val="0"/>
      <w:autoSpaceDE w:val="0"/>
      <w:autoSpaceDN w:val="0"/>
      <w:adjustRightInd w:val="0"/>
      <w:spacing w:after="240"/>
      <w:ind w:firstLine="709"/>
      <w:jc w:val="both"/>
      <w:textAlignment w:val="baseline"/>
    </w:pPr>
    <w:rPr>
      <w:b/>
      <w:sz w:val="28"/>
      <w:szCs w:val="20"/>
    </w:rPr>
  </w:style>
  <w:style w:type="character" w:customStyle="1" w:styleId="aff6">
    <w:name w:val="Подзаголовок Знак"/>
    <w:basedOn w:val="a0"/>
    <w:link w:val="aff5"/>
    <w:uiPriority w:val="99"/>
    <w:rsid w:val="00181A14"/>
    <w:rPr>
      <w:b/>
      <w:sz w:val="28"/>
    </w:rPr>
  </w:style>
  <w:style w:type="paragraph" w:customStyle="1" w:styleId="28">
    <w:name w:val="Обычный2"/>
    <w:rsid w:val="00181A14"/>
    <w:pPr>
      <w:jc w:val="both"/>
    </w:pPr>
    <w:rPr>
      <w:snapToGrid w:val="0"/>
    </w:rPr>
  </w:style>
  <w:style w:type="paragraph" w:customStyle="1" w:styleId="aff7">
    <w:name w:val="!Заголовок"/>
    <w:basedOn w:val="1"/>
    <w:next w:val="a"/>
    <w:qFormat/>
    <w:rsid w:val="00181A14"/>
    <w:rPr>
      <w:b/>
      <w:bCs/>
      <w:sz w:val="28"/>
      <w:szCs w:val="28"/>
    </w:rPr>
  </w:style>
  <w:style w:type="paragraph" w:customStyle="1" w:styleId="msonormal0">
    <w:name w:val="msonormal"/>
    <w:basedOn w:val="a"/>
    <w:rsid w:val="00181A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181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1A14"/>
    <w:rPr>
      <w:rFonts w:ascii="Courier New" w:hAnsi="Courier New" w:cs="Courier New"/>
    </w:rPr>
  </w:style>
  <w:style w:type="character" w:customStyle="1" w:styleId="apple-converted-space">
    <w:name w:val="apple-converted-space"/>
    <w:rsid w:val="00181A14"/>
  </w:style>
  <w:style w:type="character" w:customStyle="1" w:styleId="aff8">
    <w:name w:val="Заголовок Знак"/>
    <w:rsid w:val="00181A1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9">
    <w:name w:val="Plain Text"/>
    <w:basedOn w:val="a"/>
    <w:link w:val="affa"/>
    <w:uiPriority w:val="99"/>
    <w:rsid w:val="00181A14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uiPriority w:val="99"/>
    <w:rsid w:val="00181A14"/>
    <w:rPr>
      <w:rFonts w:ascii="Courier New" w:hAnsi="Courier New" w:cs="Courier New"/>
    </w:rPr>
  </w:style>
  <w:style w:type="paragraph" w:customStyle="1" w:styleId="affb">
    <w:name w:val="Глава"/>
    <w:basedOn w:val="a"/>
    <w:next w:val="a"/>
    <w:autoRedefine/>
    <w:rsid w:val="00181A14"/>
    <w:pPr>
      <w:snapToGrid w:val="0"/>
      <w:jc w:val="center"/>
    </w:pPr>
    <w:rPr>
      <w:b/>
      <w:caps/>
      <w:sz w:val="28"/>
      <w:szCs w:val="28"/>
    </w:rPr>
  </w:style>
  <w:style w:type="paragraph" w:customStyle="1" w:styleId="ConsNormal">
    <w:name w:val="ConsNormal"/>
    <w:rsid w:val="00DB78A0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Iniiaiieoaeno2">
    <w:name w:val="Iniiaiie oaeno 2"/>
    <w:basedOn w:val="a"/>
    <w:rsid w:val="00DB78A0"/>
    <w:pPr>
      <w:jc w:val="both"/>
    </w:pPr>
    <w:rPr>
      <w:sz w:val="28"/>
      <w:szCs w:val="20"/>
    </w:rPr>
  </w:style>
  <w:style w:type="paragraph" w:customStyle="1" w:styleId="Iauiue">
    <w:name w:val="Iau?iue"/>
    <w:rsid w:val="00E248C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caaieiaie2">
    <w:name w:val="caaieiaie 2"/>
    <w:basedOn w:val="Iauiue"/>
    <w:next w:val="Iauiue"/>
    <w:rsid w:val="00E248C8"/>
    <w:pPr>
      <w:keepNext/>
    </w:pPr>
    <w:rPr>
      <w:b/>
      <w:sz w:val="24"/>
      <w:lang w:val="ru-RU"/>
    </w:rPr>
  </w:style>
  <w:style w:type="paragraph" w:customStyle="1" w:styleId="caaieiaie4">
    <w:name w:val="caaieiaie 4"/>
    <w:basedOn w:val="Iauiue"/>
    <w:next w:val="Iauiue"/>
    <w:rsid w:val="00E248C8"/>
    <w:pPr>
      <w:keepNext/>
      <w:ind w:left="360"/>
    </w:pPr>
    <w:rPr>
      <w:b/>
      <w:sz w:val="24"/>
      <w:lang w:val="ru-RU"/>
    </w:rPr>
  </w:style>
  <w:style w:type="paragraph" w:customStyle="1" w:styleId="210">
    <w:name w:val="Основной текст 21"/>
    <w:basedOn w:val="a"/>
    <w:rsid w:val="00E248C8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Iniiaiieoaeno">
    <w:name w:val="Iniiaiie oaeno"/>
    <w:basedOn w:val="Iauiue"/>
    <w:rsid w:val="00E248C8"/>
    <w:pPr>
      <w:jc w:val="both"/>
    </w:pPr>
    <w:rPr>
      <w:b/>
      <w:sz w:val="24"/>
      <w:lang w:val="ru-RU"/>
    </w:rPr>
  </w:style>
  <w:style w:type="paragraph" w:styleId="affc">
    <w:name w:val="List"/>
    <w:basedOn w:val="a"/>
    <w:rsid w:val="00A44ED7"/>
    <w:pPr>
      <w:ind w:left="283" w:hanging="283"/>
      <w:contextualSpacing/>
    </w:pPr>
  </w:style>
  <w:style w:type="table" w:customStyle="1" w:styleId="GridTableLight">
    <w:name w:val="Grid Table Light"/>
    <w:basedOn w:val="a1"/>
    <w:uiPriority w:val="40"/>
    <w:rsid w:val="00BA63B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10"/>
    <w:basedOn w:val="a"/>
    <w:rsid w:val="00771E90"/>
    <w:pPr>
      <w:jc w:val="center"/>
    </w:pPr>
    <w:rPr>
      <w:sz w:val="18"/>
    </w:rPr>
  </w:style>
  <w:style w:type="character" w:customStyle="1" w:styleId="s19">
    <w:name w:val="s19"/>
    <w:rsid w:val="000E37FE"/>
  </w:style>
  <w:style w:type="character" w:customStyle="1" w:styleId="affd">
    <w:name w:val="Основной текст + Курсив"/>
    <w:rsid w:val="00213C0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/>
    </w:rPr>
  </w:style>
  <w:style w:type="paragraph" w:customStyle="1" w:styleId="33">
    <w:name w:val="Основной текст3"/>
    <w:basedOn w:val="a"/>
    <w:rsid w:val="00213C08"/>
    <w:pPr>
      <w:widowControl w:val="0"/>
      <w:shd w:val="clear" w:color="auto" w:fill="FFFFFF"/>
      <w:spacing w:after="240" w:line="0" w:lineRule="atLeast"/>
      <w:ind w:hanging="1140"/>
      <w:jc w:val="right"/>
    </w:pPr>
    <w:rPr>
      <w:sz w:val="23"/>
      <w:szCs w:val="23"/>
      <w:lang w:eastAsia="zh-CN"/>
    </w:rPr>
  </w:style>
  <w:style w:type="numbering" w:customStyle="1" w:styleId="List23">
    <w:name w:val="List 23"/>
    <w:rsid w:val="00440BDF"/>
    <w:pPr>
      <w:numPr>
        <w:numId w:val="1"/>
      </w:numPr>
    </w:pPr>
  </w:style>
  <w:style w:type="character" w:styleId="affe">
    <w:name w:val="FollowedHyperlink"/>
    <w:rsid w:val="001F4511"/>
    <w:rPr>
      <w:color w:val="800080"/>
      <w:u w:val="single"/>
    </w:rPr>
  </w:style>
  <w:style w:type="paragraph" w:customStyle="1" w:styleId="msonormalcxspmiddle">
    <w:name w:val="msonormalcxspmiddle"/>
    <w:basedOn w:val="a"/>
    <w:rsid w:val="001F451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1F4511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1F4511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1F451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F451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0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7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B24C8-24A5-4196-915E-8E303E37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8717</CharactersWithSpaces>
  <SharedDoc>false</SharedDoc>
  <HLinks>
    <vt:vector size="36" baseType="variant"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Пресс-служба</dc:creator>
  <cp:lastModifiedBy>Жданова </cp:lastModifiedBy>
  <cp:revision>2</cp:revision>
  <cp:lastPrinted>2022-11-10T04:20:00Z</cp:lastPrinted>
  <dcterms:created xsi:type="dcterms:W3CDTF">2023-07-06T02:16:00Z</dcterms:created>
  <dcterms:modified xsi:type="dcterms:W3CDTF">2023-07-06T02:16:00Z</dcterms:modified>
</cp:coreProperties>
</file>