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Русский язык и культура речи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587464" w:rsidRPr="00D638D9" w:rsidRDefault="00121ED0" w:rsidP="00587464">
      <w:pPr>
        <w:pStyle w:val="af8"/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587464" w:rsidRPr="00587464">
        <w:rPr>
          <w:sz w:val="28"/>
          <w:szCs w:val="28"/>
          <w:u w:val="single"/>
        </w:rPr>
        <w:t>18.02.13 Технология производства изделий из полимерных композитов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Pr="00121ED0" w:rsidRDefault="007549EF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14"/>
        <w:gridCol w:w="2898"/>
      </w:tblGrid>
      <w:tr w:rsidR="00121ED0" w:rsidRPr="00121ED0" w:rsidTr="008702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121ED0">
            <w:pPr>
              <w:jc w:val="center"/>
              <w:rPr>
                <w:b/>
                <w:sz w:val="28"/>
                <w:szCs w:val="28"/>
              </w:rPr>
            </w:pPr>
            <w:r w:rsidRPr="00121ED0">
              <w:rPr>
                <w:b/>
                <w:sz w:val="28"/>
                <w:szCs w:val="28"/>
              </w:rPr>
              <w:t>И.О. Фамилия</w:t>
            </w:r>
          </w:p>
        </w:tc>
      </w:tr>
      <w:tr w:rsidR="00121ED0" w:rsidRPr="00121ED0" w:rsidTr="008702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О.Л. Бякина</w:t>
            </w:r>
          </w:p>
        </w:tc>
      </w:tr>
      <w:tr w:rsidR="00121ED0" w:rsidRPr="00121ED0" w:rsidTr="0087021A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0" w:rsidRPr="00121ED0" w:rsidRDefault="00121ED0" w:rsidP="007549EF">
            <w:pPr>
              <w:rPr>
                <w:sz w:val="28"/>
                <w:szCs w:val="28"/>
              </w:rPr>
            </w:pPr>
            <w:r w:rsidRPr="00121ED0">
              <w:rPr>
                <w:sz w:val="28"/>
                <w:szCs w:val="28"/>
              </w:rPr>
              <w:t>О.В. Тискова</w:t>
            </w:r>
          </w:p>
        </w:tc>
      </w:tr>
    </w:tbl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587464" w:rsidRPr="00121ED0" w:rsidRDefault="00587464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DD1F77" w:rsidRPr="00DD1F77" w:rsidRDefault="00DD1F77" w:rsidP="00587464">
      <w:pPr>
        <w:jc w:val="center"/>
        <w:rPr>
          <w:sz w:val="28"/>
          <w:szCs w:val="28"/>
        </w:rPr>
      </w:pPr>
      <w:r w:rsidRPr="00DD1F77">
        <w:rPr>
          <w:sz w:val="28"/>
          <w:szCs w:val="28"/>
        </w:rPr>
        <w:lastRenderedPageBreak/>
        <w:t>ПАСПОРТ</w:t>
      </w:r>
    </w:p>
    <w:p w:rsidR="00DD1F77" w:rsidRPr="00DD1F77" w:rsidRDefault="00DD1F77" w:rsidP="00587464">
      <w:pPr>
        <w:spacing w:line="276" w:lineRule="auto"/>
        <w:jc w:val="center"/>
      </w:pPr>
      <w:r w:rsidRPr="00DD1F77">
        <w:t>ФОНДА ОЦЕНОЧНЫХ МАТЕРИАЛОВ ПО ДИСЦИПЛИНЕ</w:t>
      </w:r>
    </w:p>
    <w:p w:rsidR="00DD1F77" w:rsidRPr="00DD1F77" w:rsidRDefault="00DD1F77" w:rsidP="00587464">
      <w:pPr>
        <w:jc w:val="center"/>
      </w:pPr>
      <w:r w:rsidRPr="00DD1F77">
        <w:rPr>
          <w:b/>
          <w:i/>
        </w:rPr>
        <w:t>«РУССКИЙ ЯЗЫК И КУЛЬТУРА РЕЧИ»</w:t>
      </w:r>
    </w:p>
    <w:p w:rsidR="00DD1F77" w:rsidRPr="00DD1F77" w:rsidRDefault="00DD1F77" w:rsidP="00DD1F77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126"/>
        <w:gridCol w:w="3084"/>
      </w:tblGrid>
      <w:tr w:rsidR="00DD1F77" w:rsidRPr="00DD1F77" w:rsidTr="00F524E1">
        <w:tc>
          <w:tcPr>
            <w:tcW w:w="2235" w:type="dxa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DD1F77" w:rsidRPr="00DD1F77" w:rsidRDefault="00DD1F77" w:rsidP="00DD1F77">
            <w:pPr>
              <w:jc w:val="center"/>
              <w:rPr>
                <w:b/>
              </w:rPr>
            </w:pPr>
            <w:r w:rsidRPr="00DD1F77">
              <w:rPr>
                <w:b/>
              </w:rPr>
              <w:t>Оценочное средство</w:t>
            </w:r>
          </w:p>
        </w:tc>
      </w:tr>
      <w:tr w:rsidR="00DD1F77" w:rsidRPr="00DD1F77" w:rsidTr="00F524E1">
        <w:trPr>
          <w:trHeight w:val="146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1. Литературный язык как основа культуры речи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638D9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/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Собеседование</w:t>
            </w:r>
          </w:p>
          <w:p w:rsidR="00DD1F77" w:rsidRPr="00DD1F77" w:rsidRDefault="00DD1F77" w:rsidP="00DD1F77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«Рабочей тетради по дисциплине «Русский язык и культура речи» (далее – «Рабочая тетрадь») (БЛОКИ 2,3)</w:t>
            </w:r>
          </w:p>
          <w:p w:rsidR="00DD1F77" w:rsidRPr="00DD1F77" w:rsidRDefault="00DD1F77" w:rsidP="00587464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120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2. Фонетика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/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pPr>
              <w:ind w:firstLine="34"/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 в «Рабочей тетради» (БЛОК 4); тест текущего контроля (БЛОК 4, зад. 39)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146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3. Лексика и фразеология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Контрольное тестирование</w:t>
            </w:r>
          </w:p>
          <w:p w:rsidR="00DD1F77" w:rsidRPr="00DD1F77" w:rsidRDefault="00DD1F77" w:rsidP="00DD1F77"/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Контрольные задания в «Рабочей тетради» (БЛОКИ 5,6,7,8); тесты текущего контроля (БЛОК 5, зад. 39; БЛОК 6, зад.87; БЛОК 7, зад.92)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705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4. Части речи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задания в «Рабочей тетради» (БЛОК 9) 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1142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 xml:space="preserve">Раздел 5. Синтаксис </w:t>
            </w:r>
          </w:p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6. Нормы орфографии и пунктуации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Контрольное тестирование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Практические задания в «Рабочей тетради» (БЛОК 10,12); тест текущего контроля (БЛОК 10, зад. 124)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1021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7. Текст. Типы речи. Стили языка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Подготовка и защита реферата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задания в «Рабочей тетради» (БЛОКИ 12,13) </w:t>
            </w:r>
          </w:p>
          <w:p w:rsidR="00DD1F77" w:rsidRPr="00DD1F77" w:rsidRDefault="00DD1F77" w:rsidP="00DD1F77">
            <w:pPr>
              <w:rPr>
                <w:sz w:val="12"/>
                <w:szCs w:val="12"/>
              </w:rPr>
            </w:pPr>
          </w:p>
          <w:p w:rsidR="00DD1F77" w:rsidRPr="00DD1F77" w:rsidRDefault="00DD1F77" w:rsidP="00DD1F77">
            <w:pPr>
              <w:rPr>
                <w:sz w:val="12"/>
                <w:szCs w:val="12"/>
              </w:rPr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DD1F77" w:rsidRPr="00DD1F77" w:rsidTr="00F524E1">
        <w:trPr>
          <w:trHeight w:val="1192"/>
        </w:trPr>
        <w:tc>
          <w:tcPr>
            <w:tcW w:w="2235" w:type="dxa"/>
          </w:tcPr>
          <w:p w:rsidR="00DD1F77" w:rsidRPr="00DD1F77" w:rsidRDefault="00DD1F77" w:rsidP="00DD1F77">
            <w:pPr>
              <w:rPr>
                <w:b/>
              </w:rPr>
            </w:pPr>
            <w:r w:rsidRPr="00DD1F77">
              <w:rPr>
                <w:b/>
              </w:rPr>
              <w:t>Раздел 8. Ораторское искусство</w:t>
            </w:r>
          </w:p>
        </w:tc>
        <w:tc>
          <w:tcPr>
            <w:tcW w:w="2126" w:type="dxa"/>
            <w:shd w:val="clear" w:color="auto" w:fill="auto"/>
          </w:tcPr>
          <w:p w:rsidR="00DD1F77" w:rsidRPr="00DD1F77" w:rsidRDefault="00DD1F77" w:rsidP="00DD1F77">
            <w:pPr>
              <w:jc w:val="both"/>
              <w:rPr>
                <w:b/>
              </w:rPr>
            </w:pPr>
            <w:r w:rsidRPr="00DD1F77">
              <w:rPr>
                <w:b/>
              </w:rPr>
              <w:t>ОК 05</w:t>
            </w:r>
          </w:p>
          <w:p w:rsidR="00DD1F77" w:rsidRPr="00DD1F77" w:rsidRDefault="00DD1F77" w:rsidP="00DD1F77">
            <w:pPr>
              <w:rPr>
                <w:b/>
              </w:rPr>
            </w:pPr>
          </w:p>
          <w:p w:rsidR="00DD1F77" w:rsidRPr="00DD1F77" w:rsidRDefault="00DD1F77" w:rsidP="00DD1F77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</w:t>
            </w:r>
          </w:p>
          <w:p w:rsidR="00DD1F77" w:rsidRPr="00DD1F77" w:rsidRDefault="00DD1F77" w:rsidP="00DD1F77">
            <w:pPr>
              <w:ind w:firstLine="34"/>
            </w:pPr>
            <w:r w:rsidRPr="00DD1F77">
              <w:rPr>
                <w:sz w:val="22"/>
                <w:szCs w:val="22"/>
              </w:rPr>
              <w:t>задания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Подготовка публичного выступления (доклада)</w:t>
            </w: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DD1F77" w:rsidRPr="00DD1F77" w:rsidRDefault="00DD1F77" w:rsidP="00DD1F77">
            <w:r w:rsidRPr="00DD1F77">
              <w:rPr>
                <w:sz w:val="22"/>
                <w:szCs w:val="22"/>
              </w:rPr>
              <w:t xml:space="preserve">Контрольные задания в «Рабочей тетради» (БЛОК 14) </w:t>
            </w:r>
          </w:p>
          <w:p w:rsidR="00DD1F77" w:rsidRPr="00DD1F77" w:rsidRDefault="00DD1F77" w:rsidP="00DD1F77"/>
          <w:p w:rsidR="00DD1F77" w:rsidRPr="00DD1F77" w:rsidRDefault="00DD1F77" w:rsidP="00DD1F77"/>
          <w:p w:rsidR="00DD1F77" w:rsidRPr="00DD1F77" w:rsidRDefault="00DD1F77" w:rsidP="00DD1F77">
            <w:pPr>
              <w:rPr>
                <w:sz w:val="30"/>
                <w:szCs w:val="30"/>
              </w:rPr>
            </w:pPr>
          </w:p>
          <w:p w:rsidR="00DD1F77" w:rsidRPr="00DD1F77" w:rsidRDefault="00DD1F77" w:rsidP="00DD1F77">
            <w:r w:rsidRPr="00DD1F77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DD1F77" w:rsidRPr="00DD1F77" w:rsidRDefault="00DD1F77" w:rsidP="00DD1F77">
      <w:pPr>
        <w:jc w:val="center"/>
        <w:rPr>
          <w:b/>
          <w:sz w:val="22"/>
          <w:szCs w:val="22"/>
        </w:rPr>
      </w:pPr>
      <w:r w:rsidRPr="00DD1F77">
        <w:rPr>
          <w:rFonts w:ascii="Arial" w:hAnsi="Arial" w:cs="Arial"/>
          <w:sz w:val="28"/>
          <w:szCs w:val="28"/>
        </w:rPr>
        <w:br w:type="page"/>
      </w:r>
      <w:r w:rsidRPr="00DD1F77">
        <w:rPr>
          <w:b/>
          <w:sz w:val="22"/>
          <w:szCs w:val="22"/>
        </w:rPr>
        <w:lastRenderedPageBreak/>
        <w:t>1 ФОНД ОЦЕНОЧНЫХ МАТЕРИАЛОВ ТЕКУЩЕГО КОНТРОЛЯ УСПЕВАЕМОСТИ</w:t>
      </w:r>
    </w:p>
    <w:p w:rsidR="00DD1F77" w:rsidRPr="00DD1F77" w:rsidRDefault="00DD1F77" w:rsidP="00DD1F77">
      <w:pPr>
        <w:jc w:val="center"/>
        <w:rPr>
          <w:b/>
          <w:szCs w:val="21"/>
        </w:rPr>
      </w:pPr>
    </w:p>
    <w:p w:rsidR="00DD1F77" w:rsidRPr="00DD1F77" w:rsidRDefault="00DD1F77" w:rsidP="00DD1F77">
      <w:pPr>
        <w:ind w:firstLine="708"/>
        <w:jc w:val="both"/>
      </w:pPr>
      <w:r w:rsidRPr="00DD1F77">
        <w:t xml:space="preserve">Контрольные и тестовые задания текущего контроля успеваемости размещены в </w:t>
      </w:r>
      <w:r w:rsidRPr="00DD1F77">
        <w:rPr>
          <w:b/>
        </w:rPr>
        <w:t>БЛОКАХ 3, 4, 5, 6, 7, 8, 10, 12, 13,14</w:t>
      </w:r>
      <w:r w:rsidRPr="00DD1F77">
        <w:t xml:space="preserve"> «Рабочей тетради по дисциплине «Русский язык и культура речи» (</w:t>
      </w:r>
      <w:r w:rsidR="007549EF" w:rsidRPr="007549EF">
        <w:rPr>
          <w:bCs/>
        </w:rPr>
        <w:t>Бякина О.Л. Рабочая тетрадь по дисциплине</w:t>
      </w:r>
      <w:r w:rsidR="007549EF">
        <w:rPr>
          <w:bCs/>
        </w:rPr>
        <w:t xml:space="preserve"> «Русский язык и культура ре</w:t>
      </w:r>
      <w:r w:rsidR="007549EF" w:rsidRPr="007549EF">
        <w:rPr>
          <w:bCs/>
        </w:rPr>
        <w:t>чи» для студентов, обучающихся по пр</w:t>
      </w:r>
      <w:r w:rsidR="007549EF">
        <w:rPr>
          <w:bCs/>
        </w:rPr>
        <w:t>ограммам среднего профессиональ</w:t>
      </w:r>
      <w:r w:rsidR="007549EF" w:rsidRPr="007549EF">
        <w:rPr>
          <w:bCs/>
        </w:rPr>
        <w:t>ного образования [Электронный ресурс]: Практикум.— Электрон. дан.— Барнаул: АлтГТУ, 2020.— Режим доступа: http://elib.altstu.ru/eum/download/fis/Byakina_RLKR_s</w:t>
      </w:r>
      <w:r w:rsidR="007549EF">
        <w:rPr>
          <w:bCs/>
        </w:rPr>
        <w:t>po_prakt.pdf, автори</w:t>
      </w:r>
      <w:r w:rsidR="007549EF" w:rsidRPr="007549EF">
        <w:rPr>
          <w:bCs/>
        </w:rPr>
        <w:t>зованный</w:t>
      </w:r>
      <w:r w:rsidRPr="00DD1F77">
        <w:rPr>
          <w:bCs/>
        </w:rPr>
        <w:t>).</w:t>
      </w:r>
    </w:p>
    <w:p w:rsidR="00DD1F77" w:rsidRPr="00DD1F77" w:rsidRDefault="00DD1F77" w:rsidP="00DD1F77">
      <w:pPr>
        <w:ind w:firstLine="708"/>
        <w:jc w:val="both"/>
        <w:rPr>
          <w:sz w:val="28"/>
          <w:szCs w:val="28"/>
        </w:rPr>
      </w:pPr>
    </w:p>
    <w:p w:rsidR="00DD1F77" w:rsidRPr="00DD1F77" w:rsidRDefault="00DD1F77" w:rsidP="00DD1F77">
      <w:pPr>
        <w:ind w:firstLine="709"/>
        <w:jc w:val="center"/>
        <w:rPr>
          <w:b/>
          <w:sz w:val="22"/>
          <w:szCs w:val="22"/>
        </w:rPr>
      </w:pPr>
      <w:r w:rsidRPr="00DD1F77">
        <w:rPr>
          <w:b/>
          <w:sz w:val="22"/>
          <w:szCs w:val="22"/>
        </w:rPr>
        <w:t xml:space="preserve">2 ФОНД ОЦЕНОЧНЫХ МАТЕРИАЛОВ ДЛЯ ПРОМЕЖУТОЧНОЙ АТТЕСТАЦИИ </w:t>
      </w:r>
    </w:p>
    <w:p w:rsidR="00DD1F77" w:rsidRPr="00DD1F77" w:rsidRDefault="00DD1F77" w:rsidP="00DD1F77">
      <w:pPr>
        <w:keepNext/>
        <w:ind w:left="720"/>
        <w:jc w:val="center"/>
        <w:outlineLvl w:val="1"/>
        <w:rPr>
          <w:b/>
          <w:bCs/>
          <w:sz w:val="12"/>
          <w:szCs w:val="12"/>
        </w:rPr>
      </w:pPr>
    </w:p>
    <w:p w:rsidR="00DD1F77" w:rsidRPr="00DD1F77" w:rsidRDefault="00DD1F77" w:rsidP="00DD1F77">
      <w:pPr>
        <w:ind w:firstLine="708"/>
        <w:jc w:val="both"/>
      </w:pPr>
      <w:r w:rsidRPr="00DD1F77">
        <w:t xml:space="preserve">Промежуточная аттестация по дисциплине «Русский язык и культура речи» проводится в форме </w:t>
      </w:r>
      <w:r w:rsidRPr="00DD1F77">
        <w:rPr>
          <w:b/>
        </w:rPr>
        <w:t>зачета</w:t>
      </w:r>
      <w:r w:rsidRPr="00DD1F77">
        <w:t xml:space="preserve">. Тест для промежуточной аттестации включает </w:t>
      </w:r>
      <w:r w:rsidRPr="00DD1F77">
        <w:rPr>
          <w:b/>
        </w:rPr>
        <w:t>три задания</w:t>
      </w:r>
      <w:r w:rsidRPr="00DD1F77">
        <w:t>: два задания из теоретической части (теоретические вопросы) и одно задание – из практической части. Далее представлены тесты (вопросы и задания) для промежуточной аттестации.</w:t>
      </w:r>
    </w:p>
    <w:p w:rsidR="00DD1F77" w:rsidRPr="00DD1F77" w:rsidRDefault="00DD1F77" w:rsidP="00DD1F77">
      <w:pPr>
        <w:ind w:firstLine="708"/>
        <w:rPr>
          <w:sz w:val="16"/>
          <w:szCs w:val="16"/>
        </w:rPr>
      </w:pPr>
    </w:p>
    <w:p w:rsidR="00DD1F77" w:rsidRPr="00DD1F77" w:rsidRDefault="00DD1F77" w:rsidP="00DD1F77">
      <w:pPr>
        <w:keepNext/>
        <w:ind w:left="720"/>
        <w:jc w:val="center"/>
        <w:outlineLvl w:val="1"/>
        <w:rPr>
          <w:b/>
          <w:bCs/>
        </w:rPr>
      </w:pPr>
      <w:r w:rsidRPr="00DD1F77">
        <w:rPr>
          <w:b/>
          <w:bCs/>
        </w:rPr>
        <w:t xml:space="preserve">2.1 Тесты для промежуточной аттестации (теоретическая часть) </w:t>
      </w:r>
    </w:p>
    <w:p w:rsidR="00DD1F77" w:rsidRPr="00DD1F77" w:rsidRDefault="00DD1F77" w:rsidP="00DD1F77">
      <w:pPr>
        <w:rPr>
          <w:sz w:val="10"/>
          <w:szCs w:val="10"/>
        </w:rPr>
      </w:pPr>
    </w:p>
    <w:p w:rsidR="00DD1F77" w:rsidRPr="00D638D9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638D9">
        <w:t>Русский язык в современном мире. Особенности социального и культурного контекста. Понятие о литературном языке и языковой норме. Типы норм. (ОК 05)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638D9">
        <w:t>Язык и речь. Основные единицы языка. Понятие культуры речи. Качества хор</w:t>
      </w:r>
      <w:r w:rsidRPr="00DD1F77">
        <w:t>ошей ре</w:t>
      </w:r>
      <w:r w:rsidR="00626915">
        <w:t>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Фонетические единицы языка (фонемы). Особенности русского ударения. Основные тенденции в развитии русского ударения</w:t>
      </w:r>
      <w:r w:rsidRPr="00DD1F77">
        <w:rPr>
          <w:sz w:val="20"/>
          <w:szCs w:val="20"/>
        </w:rPr>
        <w:t xml:space="preserve"> </w:t>
      </w:r>
      <w:r w:rsidR="00626915">
        <w:t>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Орфоэпические нормы. Варианты русского литературного произношения. Фонетические средства речевой выразительности</w:t>
      </w:r>
      <w:r w:rsidR="00626915">
        <w:t>. Благозвучие речи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Слово, его лексическое значение. Лексические и фразеологичес</w:t>
      </w:r>
      <w:r w:rsidR="00626915">
        <w:t>кие единицы языка.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Употребление профессиональной лексики и научных терминов. Речевые (стилистиче</w:t>
      </w:r>
      <w:r w:rsidR="00626915">
        <w:t>ские) ошибки.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Изобразительно-выразительные возможности русс</w:t>
      </w:r>
      <w:r w:rsidR="00626915">
        <w:t>кой лексики. Тропы. (ОК-5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Самостоятельные и служебные части речи. Нормативное употребление форм слова. Стили</w:t>
      </w:r>
      <w:r w:rsidR="00626915">
        <w:t>стика частей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Грамматические ошибки (морфо</w:t>
      </w:r>
      <w:r w:rsidR="00626915">
        <w:t>логические нормы).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принципы русской орфографии, типы</w:t>
      </w:r>
      <w:r w:rsidR="00626915">
        <w:t xml:space="preserve"> и виды орфограмм.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принципы русской пунктуации. Функции знаков препинания. Роль пунктуации в письменном общении, смысловая роль знаков пр</w:t>
      </w:r>
      <w:r w:rsidR="00626915">
        <w:t>епинания в тексте.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Основные синтаксические единицы. Словосочетание и предложение. Простые и сложные предложения. Характеристика простого предложения.  Характеристика сложного предложения. Союзные</w:t>
      </w:r>
      <w:r w:rsidR="00626915">
        <w:t xml:space="preserve"> и бессоюзные предложения. (ОК </w:t>
      </w:r>
      <w:r w:rsidRPr="00DD1F77">
        <w:t>0</w:t>
      </w:r>
      <w:r w:rsidR="00626915">
        <w:t>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Грамматические ошибки (синт</w:t>
      </w:r>
      <w:r w:rsidR="00626915">
        <w:t>аксические нормы).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Изобразительно-выразительные возможности русского синтак</w:t>
      </w:r>
      <w:r w:rsidR="00626915">
        <w:t>сиса. Фигуры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Текст как речевое произведение, основные признаки текста. Особенности текстов разных типов: повествование, описан</w:t>
      </w:r>
      <w:r w:rsidR="00626915">
        <w:t xml:space="preserve">ие, рассуждение. (ОК </w:t>
      </w:r>
      <w:r w:rsidRPr="00DD1F77">
        <w:t>0</w:t>
      </w:r>
      <w:r w:rsidR="00626915">
        <w:t>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Функциональные стили языка, их функции и сфера употребления. Жанры деловой и уч</w:t>
      </w:r>
      <w:r w:rsidR="00626915">
        <w:t>ебно-научной речи. (ОК 05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Ораторское искусство как социальное явление. Орат</w:t>
      </w:r>
      <w:r w:rsidR="00626915">
        <w:t>ор и его аудитория. (ОК-5</w:t>
      </w:r>
      <w:r w:rsidRPr="00DD1F77">
        <w:t>)</w:t>
      </w:r>
    </w:p>
    <w:p w:rsidR="00DD1F77" w:rsidRPr="00DD1F77" w:rsidRDefault="00DD1F77" w:rsidP="00DD1F77">
      <w:pPr>
        <w:numPr>
          <w:ilvl w:val="0"/>
          <w:numId w:val="10"/>
        </w:numPr>
        <w:tabs>
          <w:tab w:val="left" w:pos="426"/>
        </w:tabs>
        <w:spacing w:after="200"/>
        <w:ind w:left="0" w:firstLine="0"/>
        <w:contextualSpacing/>
        <w:jc w:val="both"/>
      </w:pPr>
      <w:r w:rsidRPr="00DD1F77">
        <w:t>Ораторское искусство. Особенности публичного выступления. Культура речи оратора</w:t>
      </w:r>
      <w:r w:rsidRPr="00DD1F77">
        <w:rPr>
          <w:sz w:val="20"/>
          <w:szCs w:val="20"/>
        </w:rPr>
        <w:t>.</w:t>
      </w:r>
      <w:r w:rsidR="00626915">
        <w:t xml:space="preserve"> (ОК 05</w:t>
      </w:r>
      <w:r w:rsidRPr="00DD1F77">
        <w:t>)</w:t>
      </w:r>
    </w:p>
    <w:p w:rsidR="00DD1F77" w:rsidRPr="00DD1F77" w:rsidRDefault="00DD1F77" w:rsidP="00DD1F77">
      <w:pPr>
        <w:spacing w:line="360" w:lineRule="auto"/>
        <w:ind w:left="720" w:firstLine="454"/>
        <w:contextualSpacing/>
        <w:rPr>
          <w:b/>
        </w:rPr>
      </w:pPr>
      <w:r w:rsidRPr="00DD1F77">
        <w:rPr>
          <w:b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6847"/>
      </w:tblGrid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DD1F77" w:rsidRPr="00D638D9" w:rsidTr="00F524E1">
        <w:tc>
          <w:tcPr>
            <w:tcW w:w="2660" w:type="dxa"/>
          </w:tcPr>
          <w:p w:rsidR="00DD1F77" w:rsidRPr="00D638D9" w:rsidRDefault="00DD1F77" w:rsidP="00DD1F77">
            <w:pPr>
              <w:rPr>
                <w:i/>
                <w:sz w:val="20"/>
                <w:szCs w:val="20"/>
              </w:rPr>
            </w:pPr>
            <w:r w:rsidRPr="00D638D9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638D9" w:rsidRDefault="00DD1F77" w:rsidP="00DD1F77">
            <w:pPr>
              <w:rPr>
                <w:sz w:val="20"/>
                <w:szCs w:val="20"/>
              </w:rPr>
            </w:pPr>
            <w:r w:rsidRPr="00D638D9">
              <w:rPr>
                <w:sz w:val="20"/>
                <w:szCs w:val="20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D1F77" w:rsidRPr="00D638D9" w:rsidRDefault="00DD1F77" w:rsidP="00DD1F77">
      <w:pPr>
        <w:tabs>
          <w:tab w:val="left" w:pos="426"/>
        </w:tabs>
        <w:spacing w:after="200"/>
        <w:contextualSpacing/>
        <w:jc w:val="both"/>
      </w:pPr>
    </w:p>
    <w:p w:rsidR="00DD1F77" w:rsidRPr="00D638D9" w:rsidRDefault="00DD1F77" w:rsidP="00DD1F77">
      <w:pPr>
        <w:keepNext/>
        <w:ind w:left="-142"/>
        <w:jc w:val="center"/>
        <w:outlineLvl w:val="1"/>
        <w:rPr>
          <w:b/>
          <w:bCs/>
        </w:rPr>
      </w:pPr>
      <w:r w:rsidRPr="00D638D9">
        <w:rPr>
          <w:b/>
          <w:bCs/>
        </w:rPr>
        <w:t>2.2 Тесты для промежуточной аттестации (практическая часть, практические задания)</w:t>
      </w:r>
    </w:p>
    <w:p w:rsidR="00DD1F77" w:rsidRPr="00D638D9" w:rsidRDefault="00DD1F77" w:rsidP="00DD1F77"/>
    <w:p w:rsidR="00DD1F77" w:rsidRPr="00D638D9" w:rsidRDefault="000636F4" w:rsidP="00DD1F77">
      <w:pPr>
        <w:tabs>
          <w:tab w:val="left" w:pos="142"/>
        </w:tabs>
        <w:spacing w:after="120"/>
        <w:jc w:val="center"/>
        <w:rPr>
          <w:b/>
        </w:rPr>
      </w:pPr>
      <w:r>
        <w:rPr>
          <w:b/>
        </w:rPr>
        <w:t>В</w:t>
      </w:r>
      <w:r w:rsidR="00DD1F77" w:rsidRPr="00D638D9">
        <w:rPr>
          <w:b/>
        </w:rPr>
        <w:t>арианты тестовых заданий для промежуточной аттестации (зачета)</w:t>
      </w:r>
    </w:p>
    <w:p w:rsidR="00DD1F77" w:rsidRPr="00D638D9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638D9">
        <w:rPr>
          <w:b/>
          <w:bCs/>
          <w:u w:val="single"/>
        </w:rPr>
        <w:t xml:space="preserve">Вариант 1 </w:t>
      </w:r>
      <w:r w:rsidR="00626915" w:rsidRPr="00D638D9">
        <w:rPr>
          <w:i/>
          <w:iCs/>
        </w:rPr>
        <w:t>(ОК 05</w:t>
      </w:r>
      <w:r w:rsidRPr="00D638D9">
        <w:rPr>
          <w:i/>
          <w:iCs/>
        </w:rPr>
        <w:t>)</w:t>
      </w:r>
    </w:p>
    <w:p w:rsidR="00DD1F77" w:rsidRPr="00D638D9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638D9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638D9">
        <w:t>1) щаве'ль, парали'ч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раску'порить, приобрете'ние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мусоропрово'д, красиве'йший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он позво'нит, ста'туя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5) прида'ное (невесты), подбодри'ть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вызвать большое внимание; 2) уделить внимание чистоте улиц;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оказать внимание на вопрос; 4) уверенность в победе; 5) занимать значительную роль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З.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Беллетристика - научное описание книг, статей и составление их перечней, указателей.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Филантроп - благотворитель, человек, любящий людей.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Утрировать - стремиться к материальной выгоде, пользе.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Скипетр - головной убор, украшенный драгоценностями, символ царской власти.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5) Инцидент - происшествие, случай.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Маяковский в стихах выражает свое мнение на революцию и революционные преобразования.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Плеяда помещиков у Гоголя открывается Маниловым.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Раскольников не может понять, что, убив старуху, мир не изменится.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Из четырехсот восьмидесяти страниц книги большая часть посвящена взаимоотношениям главных героев.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Во время Великой Отечественной войны дезертирство приравнивалось к измене Родины.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«Маленький человек» потому и маленький, что представляет другим возможность управлять собой.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Многочисленные рюшечки, оборочки, воланы из тюли украшали ее платье.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Это обилие деталей делало ее платье претенциозным.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транспортных  средств.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6.)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lastRenderedPageBreak/>
        <w:t>Вар</w:t>
      </w:r>
      <w:bookmarkStart w:id="0" w:name="_GoBack"/>
      <w:bookmarkEnd w:id="0"/>
      <w:r w:rsidRPr="00DD1F77">
        <w:rPr>
          <w:b/>
          <w:bCs/>
          <w:u w:val="single"/>
        </w:rPr>
        <w:t xml:space="preserve">иант 2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кедро'вый, христиани'н                       4) благове'щение, хода'тайствовать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повтори'м, до'говор                             5) на'чавший,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отча'сти, морские порты'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оказывать давление                               4) уделять внимание на грамотность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одеть на сына шубу                               5) произвел острое впечатление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вопреки указанию директора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Импичмент - процедура привлечения к суду парламента высших должностных лиц государства.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Позитивный гибкий, легко идущий на компромисс.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Уникум - негодные к употреблению вещи.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Сепаратный - отдельный, обособленный от других.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Выступление депутата носило характер неприкрытой провокации.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После решения Сената США нами был предпринят ряд ответных действий.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Состояние дел в нефтедобывающей отрасли оставляет желать лучшего.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Неизвестно, удастся ли нам получить от него нужные сведения, - это еще бабушка на двоих сказала.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Прослушав доклад одноклассника, у меня сложилось мнение, что он сделан на скорую руку.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Для пятьсот ребят, приглашенных на елку в Кремлевский Дворец, это будет незабываемое событие.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Не последнее слово в этой конкурентной борьбе будут играть российские рынки.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Иван никогда не жаловался на то, что остался один, без родных.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t xml:space="preserve">У </w:t>
      </w:r>
      <w:r w:rsidRPr="00DD1F77">
        <w:rPr>
          <w:i/>
          <w:iCs/>
        </w:rPr>
        <w:t>нее мама немножечко так повихнулась на том, что она прирожденная цыганка, что у нее есть в роду цыгане. Ее сестра говорит, что все это выдумки, неправда, что это она сочинила себе. Она сочинила себе такую цыганскую биографию и с детских лет вот этой дочери своей... Таскала ее по всяким таборам здесь. Вокруг Луги - там масса цыган бывает.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1170E3" w:rsidRDefault="001170E3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3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ерети'к, кварта'л                                4) до'гмат, опто'вый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сли'вовый, укра'инский                    5) осу'жденный, свёкла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зево'та, краси'вее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1) вызвать большой интерес                       4) </w:t>
      </w:r>
      <w:r w:rsidR="00211412">
        <w:t>играть большое значение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невежественный в математике               5) уверенность в победе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lastRenderedPageBreak/>
        <w:t>3) занимать значительную роль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Коммюнике - встреча на высшем уровне.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Регресс - революционное развитие, происходящее скачкообразно.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Гипертрофированный - преувеличенно обидчивый, ранимый.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Гобелен - стенной ковер ручной работы с вытканным изображением, а также декоративная ткань.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Пора подвести итоги нашей работы.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Манера растягивать слова делала ее поведение претенциозным.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Этой клятве друзья были верны до последних дней, как говорится, по гроб  доски.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К этой встрече я готовился и возлагал на нее большие надежды.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Наиболее ярчайшим проявлением национализма является расизм.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Депутаты не стали дискутировать по поводу восстановления памятника  Дзержинскому.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Сейчас вопрос идет только об одном: как удержать ситуацию под контролем.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Начав читать такую книгу, она тебя заставляет думать.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цыганолог - ездила одна в экспедиции, изучала цыганский быт... Книжка-то ее - это такая беллетристика то есть, на мотивы цыганские. Но довольно интересно написанная книжечка...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4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Ева'нгелие, некроло'г                     4) наме'рение, каучу'к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обеспе'чение, свёкла                      5) це'нтнер, ходата'йство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та'можня, ба'нты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беспокоиться о репутации                             4) потребность в знаниях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вызывать доверие у кого-либо                      5) оплатить за учебу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вопреки уговорам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Экспансия - расширение сферы влияния.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Стереотип - единица измерения объема в безвоздушном пространстве.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Тривиальный - неоригинальный, пошлый, избитый.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Аббревиатура - стилистическая фигура, предусматривающая пропуск члена предложения.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Министр иностранных дел заявил важное заявление по поводу предстоящего визита в Германию.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Теперь мне более или менее ясно, кто был инициатором этого мероприятия.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lastRenderedPageBreak/>
        <w:t>3) Премия была выплачена сотрудникам обеих кафедр.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Жизнь поставила перед Татьяной неразрешимый тупик.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Из его интервью многие поняли о том, что Калмыкию ожидает небывалый экономический подъем.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Вчитываясь в пьесу, каждый раз задаешь себе вопрос, может ли быть две  правды.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Поколение наших отцов и дедов с каким-то недоверием воспринимает реформы.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Пиночета обвиняют в контрабанде наркотиками и геноциде.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Докладываю, что прорыв кабеля произошел по следующей причине. Рабочий Ларин управлял первым конвейером и не оградил кабель врубовой машины, в результате кабель перетерт блоком конвейера и выведен из строя, из-за чего остановилась врубовая машина. Ларин раньше также нарушал правила техники безопасности, за что имел взыскания.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5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танцовщи'ца, христиани'н                       4) креди'т (ссуда), ходата'йствовать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повтори'м, коло'сс                                    5) нача'вший,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нанести ущерб                                         4) обосновать свою позицию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 xml:space="preserve">2) </w:t>
      </w:r>
      <w:r w:rsidR="00211412">
        <w:t>одержать поражение</w:t>
      </w:r>
      <w:r w:rsidRPr="00DD1F77">
        <w:t xml:space="preserve">                                        5) вопреки общего мнения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активизироваться.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взаимоотношениям главных героев.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любви.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многоразового корабля «Колумбия» с пятью астронавтами на борту. Командовать ими впервые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собственными ракетными двигателями телескоп будет регистрировать излучение Вселенной.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lastRenderedPageBreak/>
        <w:t>1) разговорному 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u w:val="single"/>
        </w:rPr>
      </w:pP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6 </w:t>
      </w:r>
      <w:r w:rsidR="00626915">
        <w:rPr>
          <w:i/>
          <w:iCs/>
        </w:rPr>
        <w:t>(ОК 05</w:t>
      </w:r>
      <w:r w:rsidRPr="00DD1F77">
        <w:rPr>
          <w:i/>
          <w:iCs/>
        </w:rPr>
        <w:t>)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путепрово'д, мышле'ние                               4) отку'порить, новорождённый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дремо'та, экспе'ртный                                   5) жа'люзи, ту'фля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досу'г, по'хороны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одеть ребенка в пальто                                 4) драматичный случай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подвести итог о работе                                 5) нести ответственность за детей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до последней капли крови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Легитимный - незаконный.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Утопический - нереальный, неосуществимый.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Закоснелый - застарелый, укоренившийся.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Знамение - развешивание флагов в дни всенародных праздников.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По сообщениям очевидцев, ребенок подвернулся под рукой неожиданно для охранника и был сбит им непреднамеренно.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Журналист задал президенту вопрос, который ему поручили спросить читатели.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Вы можете выбрать мебель в зависимости от доходов, которые получаете.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Губернатор удивил журналистов тем, что в юности он работал каменщиком, сам ложил печи, камины.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Лидер парламентской фракции хотел обратить внимание к проблеме коррупции.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В день святого Валентина все, кто любит, обмениваются любовными посланиями - «валентинками».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3) Согласно неписаным законам криминального мира, вышедшие на свободу должны поддерживать тех, кто в тюрьме.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4) Директор извинился перед сотрудником и выразил сожаление случившимся.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4) официально-деловому</w:t>
      </w:r>
    </w:p>
    <w:p w:rsidR="00DD1F77" w:rsidRPr="00DD1F77" w:rsidRDefault="00DD1F77" w:rsidP="00DD1F77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5) научному</w:t>
      </w:r>
    </w:p>
    <w:p w:rsidR="00DD1F77" w:rsidRDefault="00DD1F77" w:rsidP="00DD1F77">
      <w:pPr>
        <w:spacing w:after="120"/>
      </w:pPr>
      <w:r w:rsidRPr="00DD1F77">
        <w:t>3) публицистическому</w:t>
      </w:r>
    </w:p>
    <w:p w:rsidR="000636F4" w:rsidRPr="00D638D9" w:rsidRDefault="000636F4" w:rsidP="000636F4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638D9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7</w:t>
      </w:r>
      <w:r w:rsidRPr="00D638D9">
        <w:rPr>
          <w:b/>
          <w:bCs/>
          <w:u w:val="single"/>
        </w:rPr>
        <w:t xml:space="preserve"> </w:t>
      </w:r>
      <w:r w:rsidRPr="00D638D9">
        <w:rPr>
          <w:i/>
          <w:iCs/>
        </w:rPr>
        <w:t>(ОК 05)</w:t>
      </w:r>
    </w:p>
    <w:p w:rsidR="000636F4" w:rsidRPr="00D638D9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638D9">
        <w:rPr>
          <w:b/>
          <w:bCs/>
        </w:rPr>
        <w:t>1. Ударение поставлено неправильно в одном из слов ряда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638D9">
        <w:t xml:space="preserve">1) </w:t>
      </w:r>
      <w:r w:rsidRPr="00DD1F77">
        <w:t>мусоропрово'д, красиве'йший</w:t>
      </w:r>
      <w:r w:rsidRPr="00D638D9">
        <w:t xml:space="preserve"> 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раску'порить, приобрете'ние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3) </w:t>
      </w:r>
      <w:r w:rsidRPr="00D638D9">
        <w:t>щаве'ль, парали'ч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прида'ное (невесты), подбодри'ть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5) он позво'нит, ста'туя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 xml:space="preserve">1) уверенность в победе; 2) уделить внимание чистоте улиц; 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lastRenderedPageBreak/>
        <w:t>3) оказать внимание на вопрос; 4) вызвать большое внимание 5) занимать значительную роль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З. Лексическое значение слова указано неверно в примере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Беллетристика - научное описание книг, статей и составление их перечней, указателей.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Филантроп - благотворитель, человек, любящий людей.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Утрировать - стремиться к материальной выгоде, пользе.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Скипетр - головной убор, украшенный драгоценностями, символ царской власти.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5) Инцидент - происшествие, случай.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Раскольников не может понять, что, убив старуху, мир не изменится.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Плеяда помещиков у Гоголя открывается Маниловым.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Маяковский в стихах выражает свое мнение на революцию и революционные преобразования.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Из четырехсот восьмидесяти страниц книги большая часть посвящена взаимоотношениям главных героев.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Во время Великой Отечественной войны дезертирство приравнивалось к измене Родины.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«Маленький человек» потому и маленький, что представляет другим возможность управлять собой.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Многочисленные рюшечки, оборочки, воланы из тюли украшали ее платье.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4) Это обилие деталей делало ее платье претенциозным.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транспортных  средств.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6.)</w:t>
      </w:r>
    </w:p>
    <w:p w:rsidR="000636F4" w:rsidRPr="00DD1F77" w:rsidRDefault="000636F4" w:rsidP="000636F4">
      <w:pPr>
        <w:autoSpaceDE w:val="0"/>
        <w:autoSpaceDN w:val="0"/>
        <w:adjustRightInd w:val="0"/>
        <w:jc w:val="both"/>
        <w:rPr>
          <w:b/>
        </w:rPr>
      </w:pP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8</w:t>
      </w:r>
      <w:r w:rsidRPr="00DD1F77">
        <w:rPr>
          <w:b/>
          <w:bCs/>
          <w:u w:val="single"/>
        </w:rPr>
        <w:t xml:space="preserve">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</w:t>
      </w:r>
      <w:r w:rsidRPr="003C5C59">
        <w:t xml:space="preserve"> </w:t>
      </w:r>
      <w:r w:rsidRPr="00DD1F77">
        <w:t>нача'вший, по'хороны)                       4) креди'т (ссуда), ходата'йствовать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2) повтори'м, коло'сс                                    5) танцовщи'ца, христиани'н 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1) </w:t>
      </w:r>
      <w:r>
        <w:t>причинить ущерб</w:t>
      </w:r>
      <w:r w:rsidRPr="00DD1F77">
        <w:t xml:space="preserve">                                         4) обосновать свою позицию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повысить кругозор</w:t>
      </w:r>
      <w:r w:rsidRPr="00DD1F77">
        <w:t xml:space="preserve">                                        5) вопреки общего мнения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Фиаско - полный провал, неудача.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Эксцентричный - необычный до странности.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активизироваться.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lastRenderedPageBreak/>
        <w:t>2) Из четырехсот восьмидесяти страниц книги большая часть посвящена взаимоотношениям главных героев.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любви.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многоразового корабля «Колумбия» с пятью астронавтами на борту. Командовать ими впервые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собственными ракетными двигателями телескоп будет регистрировать излучение Вселенной.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3C5C59" w:rsidRPr="00DD1F77" w:rsidRDefault="003C5C59" w:rsidP="003C5C59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5B734B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 w:rsidRPr="001170E3">
        <w:rPr>
          <w:b/>
          <w:bCs/>
          <w:u w:val="single"/>
        </w:rPr>
        <w:t>9</w:t>
      </w:r>
      <w:r w:rsidRPr="00DD1F77">
        <w:rPr>
          <w:b/>
          <w:bCs/>
          <w:u w:val="single"/>
        </w:rPr>
        <w:t xml:space="preserve">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отча'сти, морские по'рты</w:t>
      </w:r>
      <w:r>
        <w:t xml:space="preserve">                       4) клала', ходата'й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включи'т</w:t>
      </w:r>
      <w:r w:rsidRPr="00DD1F77">
        <w:t xml:space="preserve">, </w:t>
      </w:r>
      <w:r>
        <w:t>т</w:t>
      </w:r>
      <w:r w:rsidRPr="00DD1F77">
        <w:t>о'</w:t>
      </w:r>
      <w:r>
        <w:t>рты</w:t>
      </w:r>
      <w:r w:rsidRPr="00DD1F77">
        <w:t xml:space="preserve">  </w:t>
      </w:r>
      <w:r>
        <w:t xml:space="preserve">                              </w:t>
      </w:r>
      <w:r w:rsidRPr="00DD1F77">
        <w:t xml:space="preserve">  5) нача'</w:t>
      </w:r>
      <w:r>
        <w:t>ли</w:t>
      </w:r>
      <w:r w:rsidRPr="00DD1F77">
        <w:t xml:space="preserve">, </w:t>
      </w:r>
      <w:r>
        <w:t>д</w:t>
      </w:r>
      <w:r w:rsidRPr="00DD1F77">
        <w:t>о'</w:t>
      </w:r>
      <w:r>
        <w:t>говор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танцовщи'ца, христиани'н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1) </w:t>
      </w:r>
      <w:r>
        <w:t>повысить уровень производства</w:t>
      </w:r>
      <w:r w:rsidRPr="00DD1F77">
        <w:t xml:space="preserve">     </w:t>
      </w:r>
      <w:r>
        <w:t xml:space="preserve">     </w:t>
      </w:r>
      <w:r w:rsidRPr="00DD1F77">
        <w:t xml:space="preserve">      4) обосновать свою позицию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рецензия о книге</w:t>
      </w:r>
      <w:r w:rsidRPr="00DD1F77">
        <w:t xml:space="preserve">                                        5) </w:t>
      </w:r>
      <w:r>
        <w:t>согласно</w:t>
      </w:r>
      <w:r w:rsidRPr="00DD1F77">
        <w:t xml:space="preserve"> </w:t>
      </w:r>
      <w:r>
        <w:t>приказа директора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Ф</w:t>
      </w:r>
      <w:r>
        <w:t>лора</w:t>
      </w:r>
      <w:r w:rsidRPr="00DD1F77">
        <w:t xml:space="preserve"> - растительный мир.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Аннотация - юридический документ.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активизироваться.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взаимоотношениям главных героев.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любви.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многоразового корабля «Колумбия» с пятью астронавтами на борту. Командовать ими впервые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собственными ракетными двигателями телескоп будет регистрировать излучение Вселенной.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lastRenderedPageBreak/>
        <w:t>3) публицистическому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u w:val="single"/>
        </w:rPr>
      </w:pP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10</w:t>
      </w:r>
      <w:r w:rsidRPr="00DD1F77">
        <w:rPr>
          <w:b/>
          <w:bCs/>
          <w:u w:val="single"/>
        </w:rPr>
        <w:t xml:space="preserve">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Ева'нгелие, некроло'г                     4) наме'рение, каучу'к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обеспе'чение, свёкла                      5) це'нтнер, ходата'йство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та'можня, ба'нты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беспокоиться о репутации                             4) потребность в знаниях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вызывать доверие у кого-либо                      5) оплатить за учебу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вопреки уговорам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Экспансия - расширение сферы влияния.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Стереотип - единица измерения объема в безвоздушном пространстве.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Тривиальный - неоригинальный, пошлый, избитый.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Аббревиатура - стилистическая фигура, предусматривающая пропуск члена предложения.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Министр иностранных дел заявил важное заявление по поводу предстоящего визита в Германию.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Теперь мне более или менее ясно, кто был инициатором этого мероприятия.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Премия была выплачена сотрудникам обеих кафедр.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Жизнь поставила перед Татьяной неразрешимый тупик.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Из его интервью многие поняли о том, что Калмыкию ожидает небывалый экономический подъем.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Вчитываясь в пьесу, каждый раз задаешь себе вопрос, может ли быть две  правды.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Поколение наших отцов и дедов с каким-то недоверием воспринимает реформы.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4) Пиночета обвиняют в контрабанде наркотиками и геноциде.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Докладываю, что прорыв кабеля произошел по следующей причине. Рабочий Ларин управлял первым конвейером и не оградил кабель врубовой машины, в результате кабель перетерт блоком конвейера и выведен из строя, из-за чего остановилась врубовая машина. Ларин раньше также нарушал правила техники безопасности, за что имел взыскания.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  4) официально-деловому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  5) научному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5B734B" w:rsidRPr="00DD1F77" w:rsidRDefault="005B734B" w:rsidP="005B734B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0636F4" w:rsidRDefault="000636F4" w:rsidP="00DD1F77">
      <w:pPr>
        <w:spacing w:after="120"/>
      </w:pP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>11</w:t>
      </w:r>
      <w:r w:rsidRPr="00DD1F77">
        <w:rPr>
          <w:b/>
          <w:bCs/>
          <w:u w:val="single"/>
        </w:rPr>
        <w:t xml:space="preserve">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танцовщи'ца, христиани'н                       4) креди'т (ссуда), ходата'йствовать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повтори'м, коло'сс                                    5) нача'вший, по'хороны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отча'сти, морские по'рты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нанести ущерб                                         4) обосновать свою позицию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2) </w:t>
      </w:r>
      <w:r>
        <w:t>одержать поражение</w:t>
      </w:r>
      <w:r w:rsidRPr="00DD1F77">
        <w:t xml:space="preserve">                                        5) вопреки общего мнения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держать нос на ветре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Эксцентричный - необычный до странности.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Фиаско - полный провал, неудача.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Фауна - растительный мир.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lastRenderedPageBreak/>
        <w:t>4) Аннотация - юридический документ.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Возраст тех, кто употребляет наркотики, уменьшился, по меньшей мере, вдвое.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Любой экономист без труда поймет, что нужно вкладывать деньги в те отрасли, которые быстро отдадут отдачу.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Сегодня жизненный уровень пенсионеров значительно понизился.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С окончанием футбольного матча количество звонящих в студию должно активизироваться.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Дума получила много интересных предложений с различных регионов России.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Из четырехсот восьмидесяти страниц книги большая часть посвящена взаимоотношениям главных героев.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Президент Клинтон усиленно каялся и пытался намекать сенаторам о своих заслугах и благотворительности.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В центре романа образ любящей, страдающей молодой женщины от неразделенной любви.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30-летие полета человека на Луну НАСА решила отпраздновать очередным запуском многоразового корабля «Колумбия» с пятью астронавтами на борту. Командовать ими впервые будет женщина -полковник американских ВВС 42-летняя Эйлин Коллинс. Главная цель полета - выпустить на орбиту уникальную обсерваторию «Чандра». Управляемый собственными ракетными двигателями телескоп будет регистрировать излучение Вселенной.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разговорному                                        4) официально-деловому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художественному                                 5) научному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EC71EA" w:rsidRDefault="00EC71EA" w:rsidP="00EC71EA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  <w:r w:rsidRPr="00DD1F77">
        <w:t>(см. текст в задании 6).</w:t>
      </w:r>
    </w:p>
    <w:p w:rsidR="00EC71EA" w:rsidRDefault="00EC71EA" w:rsidP="00EC71EA">
      <w:pPr>
        <w:autoSpaceDE w:val="0"/>
        <w:autoSpaceDN w:val="0"/>
        <w:adjustRightInd w:val="0"/>
        <w:jc w:val="both"/>
      </w:pP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b/>
          <w:bCs/>
          <w:u w:val="single"/>
        </w:rPr>
        <w:t xml:space="preserve">Вариант </w:t>
      </w:r>
      <w:r>
        <w:rPr>
          <w:b/>
          <w:bCs/>
          <w:u w:val="single"/>
        </w:rPr>
        <w:t xml:space="preserve">12 </w:t>
      </w:r>
      <w:r>
        <w:rPr>
          <w:i/>
          <w:iCs/>
        </w:rPr>
        <w:t>(ОК 05</w:t>
      </w:r>
      <w:r w:rsidRPr="00DD1F77">
        <w:rPr>
          <w:i/>
          <w:iCs/>
        </w:rPr>
        <w:t>)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1. Ударение поставлено неправильно в одном из слов ряда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ерети'к, кварта'л                                4) до'гмат, опто'вый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сли'вовый, укра'инский                    5) осу'жденный, свёкла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зево'та, краси'вее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2. Нормы сочетаемости слов нарушены в словосочетании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 xml:space="preserve">1) вызвать большой интерес                       4) </w:t>
      </w:r>
      <w:r>
        <w:t>играть большое значение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невежественный в математике               5) уверенность в победе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занимать значительную роль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3. Лексическое значение слова указано неверно в примере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Коммюнике - встреча на высшем уровне.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Регресс - революционное развитие, происходящее скачкообразно.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Гипертрофированный - преувеличенно обидчивый, ранимый.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Гобелен - стенной ковер ручной работы с вытканным изображением, а также декоративная ткань.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4. Речевые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Пора подвести итоги нашей работы.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Манера растягивать слова делала ее поведение претенциозным.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Этой клятве друзья были верны до последних дней, как говорится, по гроб  доски.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К этой встрече я готовился и возлагал на нее большие надежды.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5. Грамматические ошибки допущены в предложении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Наиболее ярчайшим проявлением национализма является расизм.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Депутаты не стали дискутировать по поводу восстановления памятника  Дзержинскому.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Сейчас вопрос идет только об одном: как удержать ситуацию под контролем.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4) Начав читать такую книгу, она тебя заставляет думать.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b/>
          <w:bCs/>
        </w:rPr>
      </w:pPr>
      <w:r w:rsidRPr="00DD1F77">
        <w:rPr>
          <w:b/>
          <w:bCs/>
        </w:rPr>
        <w:t>6. Приведенный ниже текст принадлежит к следующему стилю речи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lastRenderedPageBreak/>
        <w:t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цыганолог - ездила одна в экспедиции, изучала цыганский быт... Книжка-то ее - это такая беллетристика то есть, на мотивы цыганские. Но довольно интересно написанная книжечка...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1) разговорному                               4) официально-деловому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2) художественному                        5) научному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t>3) публицистическому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  <w:r w:rsidRPr="00DD1F77">
        <w:rPr>
          <w:b/>
        </w:rPr>
        <w:t xml:space="preserve">7. Стилистический анализ текста 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  <w:rPr>
          <w:i/>
          <w:iCs/>
        </w:rPr>
      </w:pPr>
      <w:r w:rsidRPr="00DD1F77">
        <w:rPr>
          <w:i/>
          <w:iCs/>
        </w:rPr>
        <w:t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очень много: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EC71EA" w:rsidRPr="00DD1F77" w:rsidRDefault="00EC71EA" w:rsidP="00EC71EA">
      <w:pPr>
        <w:autoSpaceDE w:val="0"/>
        <w:autoSpaceDN w:val="0"/>
        <w:adjustRightInd w:val="0"/>
        <w:jc w:val="both"/>
      </w:pPr>
    </w:p>
    <w:p w:rsidR="00DD1F77" w:rsidRPr="00DD1F77" w:rsidRDefault="00DD1F77" w:rsidP="00DD1F77">
      <w:pPr>
        <w:spacing w:before="120" w:after="120"/>
        <w:ind w:firstLine="709"/>
        <w:rPr>
          <w:b/>
        </w:rPr>
      </w:pPr>
      <w:r w:rsidRPr="00DD1F77">
        <w:rPr>
          <w:b/>
        </w:rPr>
        <w:t>Критерии оценки заданий 1-6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6847"/>
      </w:tblGrid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Отсутствуют ошибки в тестовом задании либо допущена 1 ошибка.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Хорошо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Допущено 2-3 ошибки в тестовом задании.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Допущено 4-5 ошибок в тестовом задании.</w:t>
            </w:r>
            <w:r w:rsidRPr="00DD1F77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</w:rPr>
            </w:pPr>
            <w:r w:rsidRPr="00DD1F77">
              <w:rPr>
                <w:sz w:val="20"/>
                <w:szCs w:val="20"/>
              </w:rPr>
              <w:t xml:space="preserve">Допущено 6 и более ошибок в тестовом задании. </w:t>
            </w:r>
          </w:p>
        </w:tc>
      </w:tr>
    </w:tbl>
    <w:p w:rsidR="00DD1F77" w:rsidRPr="00DD1F77" w:rsidRDefault="00DD1F77" w:rsidP="00DD1F77">
      <w:pPr>
        <w:keepNext/>
        <w:jc w:val="center"/>
        <w:outlineLvl w:val="1"/>
        <w:rPr>
          <w:b/>
          <w:iCs/>
          <w:color w:val="000000"/>
          <w:sz w:val="10"/>
          <w:szCs w:val="10"/>
        </w:rPr>
      </w:pPr>
    </w:p>
    <w:p w:rsidR="00DD1F77" w:rsidRPr="00DD1F77" w:rsidRDefault="00DD1F77" w:rsidP="00DD1F77">
      <w:pPr>
        <w:spacing w:before="120" w:after="120"/>
        <w:ind w:firstLine="709"/>
        <w:rPr>
          <w:b/>
        </w:rPr>
      </w:pPr>
      <w:r w:rsidRPr="00DD1F77">
        <w:rPr>
          <w:b/>
        </w:rPr>
        <w:t>Критерии оценки задания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1"/>
        <w:gridCol w:w="6847"/>
      </w:tblGrid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общая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Ошибки в характеристиках текста, а также в толковании понятий и терминологии отсутствуют либо допущена 1 ошибки в характеристиках текста, а также в толковании понятий и терминологии.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Хорошо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общая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Допущены 2-3 ошибки в характеристиках текста, а также в толковании понятий и терминологии.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  <w:highlight w:val="yellow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планом. Дана общая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Допущено 4-5 ошибок в характеристиках текста, а также в толковании понятий и терминологии.</w:t>
            </w:r>
            <w:r w:rsidRPr="00DD1F77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D1F77" w:rsidRPr="00DD1F77" w:rsidTr="00F524E1">
        <w:tc>
          <w:tcPr>
            <w:tcW w:w="2660" w:type="dxa"/>
          </w:tcPr>
          <w:p w:rsidR="00DD1F77" w:rsidRPr="00DD1F77" w:rsidRDefault="00DD1F77" w:rsidP="00DD1F77">
            <w:pPr>
              <w:rPr>
                <w:i/>
                <w:sz w:val="20"/>
                <w:szCs w:val="20"/>
              </w:rPr>
            </w:pPr>
            <w:r w:rsidRPr="00DD1F77">
              <w:rPr>
                <w:i/>
                <w:sz w:val="20"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DD1F77" w:rsidRPr="00DD1F77" w:rsidRDefault="00DD1F77" w:rsidP="00DD1F77">
            <w:pPr>
              <w:rPr>
                <w:sz w:val="20"/>
                <w:szCs w:val="20"/>
              </w:rPr>
            </w:pPr>
            <w:r w:rsidRPr="00DD1F77">
              <w:rPr>
                <w:sz w:val="20"/>
                <w:szCs w:val="20"/>
              </w:rPr>
              <w:t>Стилистический анализ текста проведен в соответствии с планом, но раскрыты не все его основные пункты (общая характеристика текста, внешние особенности текста, речевые особенности, собственно текстовая характеристика, обобщенная характеристика). Допущено 6 и более ошибок в характеристиках текста, а также в толковании понятий и терминологии.</w:t>
            </w:r>
          </w:p>
        </w:tc>
      </w:tr>
    </w:tbl>
    <w:p w:rsidR="00DD1F77" w:rsidRPr="00DD1F77" w:rsidRDefault="00DD1F77" w:rsidP="00DD1F77"/>
    <w:sectPr w:rsidR="00DD1F77" w:rsidRPr="00DD1F77" w:rsidSect="00EA0279"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7D" w:rsidRDefault="003E457D">
      <w:r>
        <w:separator/>
      </w:r>
    </w:p>
  </w:endnote>
  <w:endnote w:type="continuationSeparator" w:id="0">
    <w:p w:rsidR="003E457D" w:rsidRDefault="003E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E3" w:rsidRDefault="001170E3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E3" w:rsidRDefault="001170E3" w:rsidP="00ED368A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7464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7D" w:rsidRDefault="003E457D">
      <w:r>
        <w:separator/>
      </w:r>
    </w:p>
  </w:footnote>
  <w:footnote w:type="continuationSeparator" w:id="0">
    <w:p w:rsidR="003E457D" w:rsidRDefault="003E4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FE8"/>
    <w:multiLevelType w:val="hybridMultilevel"/>
    <w:tmpl w:val="43F441C4"/>
    <w:lvl w:ilvl="0" w:tplc="3184F4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B469C"/>
    <w:multiLevelType w:val="hybridMultilevel"/>
    <w:tmpl w:val="12AE0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CD0928"/>
    <w:multiLevelType w:val="hybridMultilevel"/>
    <w:tmpl w:val="5C64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D1442"/>
    <w:multiLevelType w:val="hybridMultilevel"/>
    <w:tmpl w:val="787464C6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FE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2F54"/>
    <w:multiLevelType w:val="multilevel"/>
    <w:tmpl w:val="BDBC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2402F31"/>
    <w:multiLevelType w:val="hybridMultilevel"/>
    <w:tmpl w:val="4CEED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9" w15:restartNumberingAfterBreak="0">
    <w:nsid w:val="28AB5438"/>
    <w:multiLevelType w:val="hybridMultilevel"/>
    <w:tmpl w:val="A67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E195F"/>
    <w:multiLevelType w:val="hybridMultilevel"/>
    <w:tmpl w:val="76BA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C0405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7F6E"/>
    <w:multiLevelType w:val="hybridMultilevel"/>
    <w:tmpl w:val="5CE2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6E31"/>
    <w:multiLevelType w:val="hybridMultilevel"/>
    <w:tmpl w:val="F4F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36C1B"/>
    <w:multiLevelType w:val="hybridMultilevel"/>
    <w:tmpl w:val="2912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546285"/>
    <w:multiLevelType w:val="hybridMultilevel"/>
    <w:tmpl w:val="A65A4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3565B87"/>
    <w:multiLevelType w:val="hybridMultilevel"/>
    <w:tmpl w:val="DC3A5578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C2B6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B1E9B"/>
    <w:multiLevelType w:val="hybridMultilevel"/>
    <w:tmpl w:val="3FDAFCFA"/>
    <w:lvl w:ilvl="0" w:tplc="FF4EF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1" w15:restartNumberingAfterBreak="0">
    <w:nsid w:val="66AB0996"/>
    <w:multiLevelType w:val="multilevel"/>
    <w:tmpl w:val="DDA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36CB7"/>
    <w:multiLevelType w:val="hybridMultilevel"/>
    <w:tmpl w:val="48A4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03627"/>
    <w:multiLevelType w:val="multilevel"/>
    <w:tmpl w:val="D3BA0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  <w:sz w:val="22"/>
      </w:rPr>
    </w:lvl>
  </w:abstractNum>
  <w:abstractNum w:abstractNumId="24" w15:restartNumberingAfterBreak="0">
    <w:nsid w:val="71621177"/>
    <w:multiLevelType w:val="hybridMultilevel"/>
    <w:tmpl w:val="EF9E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958B4"/>
    <w:multiLevelType w:val="hybridMultilevel"/>
    <w:tmpl w:val="C5E6A9BC"/>
    <w:lvl w:ilvl="0" w:tplc="C4D4A43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 w15:restartNumberingAfterBreak="0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7"/>
  </w:num>
  <w:num w:numId="4">
    <w:abstractNumId w:val="14"/>
  </w:num>
  <w:num w:numId="5">
    <w:abstractNumId w:val="10"/>
  </w:num>
  <w:num w:numId="6">
    <w:abstractNumId w:val="16"/>
  </w:num>
  <w:num w:numId="7">
    <w:abstractNumId w:val="1"/>
  </w:num>
  <w:num w:numId="8">
    <w:abstractNumId w:val="13"/>
  </w:num>
  <w:num w:numId="9">
    <w:abstractNumId w:val="23"/>
  </w:num>
  <w:num w:numId="10">
    <w:abstractNumId w:val="2"/>
  </w:num>
  <w:num w:numId="11">
    <w:abstractNumId w:val="11"/>
  </w:num>
  <w:num w:numId="12">
    <w:abstractNumId w:va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4"/>
  </w:num>
  <w:num w:numId="16">
    <w:abstractNumId w:val="4"/>
  </w:num>
  <w:num w:numId="17">
    <w:abstractNumId w:val="22"/>
  </w:num>
  <w:num w:numId="18">
    <w:abstractNumId w:val="2"/>
  </w:num>
  <w:num w:numId="19">
    <w:abstractNumId w:val="25"/>
  </w:num>
  <w:num w:numId="20">
    <w:abstractNumId w:val="5"/>
  </w:num>
  <w:num w:numId="21">
    <w:abstractNumId w:val="21"/>
  </w:num>
  <w:num w:numId="22">
    <w:abstractNumId w:val="9"/>
  </w:num>
  <w:num w:numId="23">
    <w:abstractNumId w:val="0"/>
  </w:num>
  <w:num w:numId="24">
    <w:abstractNumId w:val="12"/>
  </w:num>
  <w:num w:numId="25">
    <w:abstractNumId w:val="3"/>
  </w:num>
  <w:num w:numId="26">
    <w:abstractNumId w:val="17"/>
  </w:num>
  <w:num w:numId="27">
    <w:abstractNumId w:val="20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07C5A"/>
  <w15:docId w15:val="{0150C754-1158-4F5C-90B2-95F0D9E4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Заголовок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61C3-F67D-4983-A34E-EEA28061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5203</Words>
  <Characters>29661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34795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Пресс-служба</dc:creator>
  <cp:keywords/>
  <cp:lastModifiedBy>Пользователь Windows</cp:lastModifiedBy>
  <cp:revision>2</cp:revision>
  <cp:lastPrinted>2022-11-10T04:20:00Z</cp:lastPrinted>
  <dcterms:created xsi:type="dcterms:W3CDTF">2023-02-13T04:12:00Z</dcterms:created>
  <dcterms:modified xsi:type="dcterms:W3CDTF">2023-02-13T04:12:00Z</dcterms:modified>
</cp:coreProperties>
</file>