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92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92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92">
        <w:rPr>
          <w:rFonts w:ascii="Times New Roman" w:hAnsi="Times New Roman"/>
          <w:sz w:val="28"/>
          <w:szCs w:val="28"/>
        </w:rPr>
        <w:t>высшего образования</w:t>
      </w: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92">
        <w:rPr>
          <w:rFonts w:ascii="Times New Roman" w:hAnsi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492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2492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:rsidR="00AB2492" w:rsidRPr="00AB2492" w:rsidRDefault="00AB24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92"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B42E92" w:rsidRPr="00AB2492" w:rsidRDefault="00B42E92" w:rsidP="00AB249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B2492">
        <w:rPr>
          <w:rFonts w:ascii="Times New Roman" w:hAnsi="Times New Roman"/>
          <w:b/>
          <w:sz w:val="36"/>
          <w:szCs w:val="28"/>
        </w:rPr>
        <w:t>Освоение должности служащего 23369 Кассир</w:t>
      </w:r>
    </w:p>
    <w:p w:rsidR="00B42E92" w:rsidRPr="00AB2492" w:rsidRDefault="00B42E92" w:rsidP="00AB2492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92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AB2492">
        <w:rPr>
          <w:rFonts w:ascii="Times New Roman" w:hAnsi="Times New Roman"/>
          <w:sz w:val="28"/>
          <w:szCs w:val="28"/>
          <w:u w:val="single"/>
        </w:rPr>
        <w:t>38.02.01 Экономика и бухгалтерский учет (по отраслям)</w:t>
      </w: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Pr="00AB2492" w:rsidRDefault="00AB2492" w:rsidP="00AB2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2492">
        <w:rPr>
          <w:rFonts w:ascii="Times New Roman" w:hAnsi="Times New Roman"/>
          <w:sz w:val="28"/>
          <w:szCs w:val="28"/>
        </w:rPr>
        <w:t xml:space="preserve">Форма обучения: </w:t>
      </w:r>
      <w:r w:rsidR="00E66090">
        <w:rPr>
          <w:rFonts w:ascii="Times New Roman" w:hAnsi="Times New Roman"/>
          <w:sz w:val="28"/>
          <w:szCs w:val="28"/>
          <w:u w:val="single"/>
        </w:rPr>
        <w:t>очная, заочная</w:t>
      </w:r>
    </w:p>
    <w:p w:rsidR="00AB2492" w:rsidRPr="00AB2492" w:rsidRDefault="00AB24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Pr="00AB2492" w:rsidRDefault="00AB24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Pr="00AB2492" w:rsidRDefault="00AB24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Default="00AB24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0DB4" w:rsidRDefault="00040DB4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0DB4" w:rsidRDefault="00040DB4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0DB4" w:rsidRPr="00AB2492" w:rsidRDefault="00040DB4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Pr="00AB2492" w:rsidRDefault="00AB24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Pr="00AB2492" w:rsidRDefault="00AB24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AB2492" w:rsidRPr="00E66090" w:rsidTr="00B631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92" w:rsidRPr="00E66090" w:rsidRDefault="00AB2492" w:rsidP="00AB2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090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92" w:rsidRPr="00E66090" w:rsidRDefault="00AB2492" w:rsidP="00AB2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090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92" w:rsidRPr="00E66090" w:rsidRDefault="00AB2492" w:rsidP="00AB2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090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AB2492" w:rsidRPr="00E66090" w:rsidTr="00B631A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92" w:rsidRPr="00E66090" w:rsidRDefault="00AB2492" w:rsidP="00AB2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090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92" w:rsidRPr="00E66090" w:rsidRDefault="00AB2492" w:rsidP="00AB2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090">
              <w:rPr>
                <w:rFonts w:ascii="Times New Roman" w:hAnsi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92" w:rsidRPr="00E66090" w:rsidRDefault="00AB2492" w:rsidP="00AB2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090">
              <w:rPr>
                <w:rFonts w:ascii="Times New Roman" w:hAnsi="Times New Roman"/>
                <w:sz w:val="28"/>
                <w:szCs w:val="28"/>
              </w:rPr>
              <w:t>Н.В. Бородина</w:t>
            </w:r>
          </w:p>
        </w:tc>
      </w:tr>
      <w:tr w:rsidR="00AB2492" w:rsidRPr="00E66090" w:rsidTr="00B631A1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492" w:rsidRPr="00E66090" w:rsidRDefault="00AB2492" w:rsidP="00AB2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090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92" w:rsidRPr="00E66090" w:rsidRDefault="00AB2492" w:rsidP="00AB2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090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92" w:rsidRPr="00E66090" w:rsidRDefault="00AB2492" w:rsidP="00AB2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090">
              <w:rPr>
                <w:rFonts w:ascii="Times New Roman" w:hAnsi="Times New Roman"/>
                <w:sz w:val="28"/>
                <w:szCs w:val="28"/>
              </w:rPr>
              <w:t>Ю.Г. Швецов</w:t>
            </w:r>
          </w:p>
        </w:tc>
      </w:tr>
    </w:tbl>
    <w:p w:rsidR="00AB2492" w:rsidRPr="00AB2492" w:rsidRDefault="00AB24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492" w:rsidRPr="00AB2492" w:rsidRDefault="00AB24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92" w:rsidRPr="00AB2492" w:rsidRDefault="00B42E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92" w:rsidRPr="00AB2492" w:rsidRDefault="00B42E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92" w:rsidRPr="00AB2492" w:rsidRDefault="00B42E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92" w:rsidRPr="00AB2492" w:rsidRDefault="00B42E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92" w:rsidRPr="00AB2492" w:rsidRDefault="00B42E92" w:rsidP="00AB249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92" w:rsidRPr="00AB2492" w:rsidRDefault="00B42E92" w:rsidP="00AB2492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92" w:rsidRPr="00AB2492" w:rsidRDefault="00B42E92" w:rsidP="00AB2492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E92" w:rsidRDefault="00B42E92" w:rsidP="00B42E92">
      <w:pPr>
        <w:spacing w:after="0" w:line="240" w:lineRule="auto"/>
        <w:rPr>
          <w:rFonts w:ascii="Times New Roman" w:hAnsi="Times New Roman"/>
          <w:sz w:val="28"/>
          <w:szCs w:val="28"/>
        </w:rPr>
        <w:sectPr w:rsidR="00B42E92">
          <w:pgSz w:w="11906" w:h="16838"/>
          <w:pgMar w:top="1134" w:right="567" w:bottom="1134" w:left="1701" w:header="709" w:footer="709" w:gutter="0"/>
          <w:cols w:space="720"/>
        </w:sectPr>
      </w:pPr>
    </w:p>
    <w:p w:rsidR="00B42E92" w:rsidRDefault="00B42E92" w:rsidP="00B42E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B42E92" w:rsidRDefault="00B42E92" w:rsidP="00B42E9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ФОНДА ОЦЕНОЧНЫХ МАТЕРИАЛОВ ПО ПРОФЕССИОНАЛЬНОМУ МОДУЛЮ</w:t>
      </w:r>
    </w:p>
    <w:p w:rsidR="00B42E92" w:rsidRDefault="00B42E92" w:rsidP="00B42E9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«Освоение должности служащего 23369 Кассир»</w:t>
      </w:r>
    </w:p>
    <w:p w:rsidR="00B42E92" w:rsidRDefault="00B42E92" w:rsidP="00B42E92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985"/>
        <w:gridCol w:w="2126"/>
        <w:gridCol w:w="3084"/>
      </w:tblGrid>
      <w:tr w:rsidR="00B42E92" w:rsidTr="00B42E9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Контролируемые разделы ПМ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Оценочное средство</w:t>
            </w:r>
          </w:p>
        </w:tc>
      </w:tr>
      <w:tr w:rsidR="00B42E92" w:rsidTr="00B42E92">
        <w:trPr>
          <w:trHeight w:val="14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 05.01 Ведение кассовых операций и условия работы с денежной наличностью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92" w:rsidRDefault="00B42E92" w:rsidP="008E70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 </w:t>
            </w:r>
            <w:r w:rsidR="008E7029">
              <w:rPr>
                <w:rFonts w:ascii="Times New Roman" w:hAnsi="Times New Roman"/>
                <w:b/>
                <w:sz w:val="24"/>
                <w:szCs w:val="24"/>
              </w:rPr>
              <w:t xml:space="preserve">02.; ОК 09; </w:t>
            </w:r>
            <w:r>
              <w:rPr>
                <w:rFonts w:ascii="Times New Roman" w:hAnsi="Times New Roman"/>
                <w:b/>
              </w:rPr>
              <w:t>ПК 1.1.</w:t>
            </w:r>
            <w:r w:rsidR="008E7029">
              <w:rPr>
                <w:rFonts w:ascii="Times New Roman" w:hAnsi="Times New Roman"/>
                <w:b/>
              </w:rPr>
              <w:t xml:space="preserve">; </w:t>
            </w:r>
            <w:r>
              <w:rPr>
                <w:rFonts w:ascii="Times New Roman" w:hAnsi="Times New Roman"/>
                <w:b/>
              </w:rPr>
              <w:t>ПК 1.2.</w:t>
            </w:r>
            <w:r w:rsidR="008E7029">
              <w:rPr>
                <w:rFonts w:ascii="Times New Roman" w:hAnsi="Times New Roman"/>
                <w:b/>
              </w:rPr>
              <w:t xml:space="preserve">; </w:t>
            </w:r>
            <w:r>
              <w:rPr>
                <w:rFonts w:ascii="Times New Roman" w:hAnsi="Times New Roman"/>
                <w:b/>
              </w:rPr>
              <w:t>ПК 1.3.</w:t>
            </w:r>
          </w:p>
          <w:p w:rsidR="00B42E92" w:rsidRDefault="00B42E92">
            <w:pPr>
              <w:widowControl w:val="0"/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Контрольные </w:t>
            </w:r>
          </w:p>
          <w:p w:rsidR="00B42E92" w:rsidRDefault="00B42E9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</w:t>
            </w:r>
          </w:p>
          <w:p w:rsidR="00B42E92" w:rsidRDefault="00B42E9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B42E92" w:rsidRDefault="00B42E9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B42E92" w:rsidRDefault="00B42E9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Контрольные задания (решение задач по темам практического занятия) </w:t>
            </w:r>
          </w:p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№1,2, 3</w:t>
            </w:r>
          </w:p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2E92" w:rsidTr="00B42E92">
        <w:trPr>
          <w:trHeight w:val="90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29" w:rsidRDefault="008E7029" w:rsidP="008E70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 02.; ОК 09; </w:t>
            </w:r>
            <w:r>
              <w:rPr>
                <w:rFonts w:ascii="Times New Roman" w:hAnsi="Times New Roman"/>
                <w:b/>
              </w:rPr>
              <w:t>ПК 1.1.; ПК 1.2.; ПК 1.3.</w:t>
            </w:r>
          </w:p>
          <w:p w:rsidR="00B42E92" w:rsidRDefault="00B42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2" w:rsidRDefault="00B42E9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Дифференцирован-ный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зачет</w:t>
            </w:r>
          </w:p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 для выполнения учебной практики</w:t>
            </w:r>
          </w:p>
        </w:tc>
      </w:tr>
      <w:tr w:rsidR="00B42E92" w:rsidTr="00B42E92">
        <w:trPr>
          <w:trHeight w:val="2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29" w:rsidRDefault="008E7029" w:rsidP="008E70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 02.; ОК 04.; ОК 05.; ОК 09; </w:t>
            </w:r>
            <w:r>
              <w:rPr>
                <w:rFonts w:ascii="Times New Roman" w:hAnsi="Times New Roman"/>
                <w:b/>
              </w:rPr>
              <w:t>ПК 1.1.; ПК 1.2.; ПК 1.3.</w:t>
            </w:r>
          </w:p>
          <w:p w:rsidR="00B42E92" w:rsidRDefault="00B42E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92" w:rsidRDefault="00B42E9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Дифференцирован-ный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зачет</w:t>
            </w:r>
          </w:p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 к производственной практике</w:t>
            </w:r>
          </w:p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42E92" w:rsidRDefault="00B42E92" w:rsidP="00B42E9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2E92" w:rsidRDefault="00B42E92" w:rsidP="00B42E92">
      <w:pPr>
        <w:spacing w:after="0" w:line="240" w:lineRule="auto"/>
        <w:rPr>
          <w:rFonts w:ascii="Times New Roman" w:hAnsi="Times New Roman"/>
          <w:sz w:val="24"/>
          <w:szCs w:val="24"/>
        </w:rPr>
        <w:sectPr w:rsidR="00B42E92">
          <w:pgSz w:w="11906" w:h="16838"/>
          <w:pgMar w:top="1134" w:right="567" w:bottom="1134" w:left="1701" w:header="709" w:footer="709" w:gutter="0"/>
          <w:cols w:space="720"/>
        </w:sectPr>
      </w:pPr>
    </w:p>
    <w:p w:rsidR="00B42E92" w:rsidRDefault="00B42E92" w:rsidP="00B42E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ФОНД ОЦЕНОЧНЫХ МАТЕРИАЛОВ </w:t>
      </w:r>
    </w:p>
    <w:p w:rsidR="00B42E92" w:rsidRDefault="00B42E92" w:rsidP="00B42E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ТЕКУЩЕГО КОНТРОЛЯ УСПЕВАЕМОСТИ</w:t>
      </w:r>
    </w:p>
    <w:p w:rsidR="00B42E92" w:rsidRDefault="00B42E92" w:rsidP="00B42E9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1"/>
        </w:rPr>
      </w:pPr>
    </w:p>
    <w:p w:rsidR="00B42E92" w:rsidRDefault="00B42E92" w:rsidP="00B42E9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МДК 05</w:t>
      </w:r>
      <w:r w:rsidR="008E7029">
        <w:rPr>
          <w:rFonts w:ascii="Times New Roman" w:hAnsi="Times New Roman"/>
          <w:b/>
          <w:i/>
          <w:sz w:val="28"/>
          <w:szCs w:val="28"/>
        </w:rPr>
        <w:t>.01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Ведение кассовых операций и условия работы с  денежной наличностью</w:t>
      </w:r>
    </w:p>
    <w:p w:rsidR="00B42E92" w:rsidRDefault="00B42E92" w:rsidP="00B42E9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807B0" w:rsidRPr="003807B0" w:rsidRDefault="00AC2FD9" w:rsidP="00380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к теме 1 «</w:t>
      </w:r>
      <w:r w:rsidRPr="00AC2FD9">
        <w:rPr>
          <w:rFonts w:ascii="Times New Roman" w:hAnsi="Times New Roman"/>
          <w:noProof/>
          <w:color w:val="000000"/>
          <w:sz w:val="28"/>
          <w:szCs w:val="28"/>
        </w:rPr>
        <w:t>Правила организации наличного денежного и безналичного обращения  в Российской Федерации</w:t>
      </w:r>
      <w:r>
        <w:rPr>
          <w:rFonts w:ascii="Times New Roman" w:hAnsi="Times New Roman"/>
          <w:noProof/>
          <w:color w:val="000000"/>
          <w:sz w:val="28"/>
          <w:szCs w:val="28"/>
        </w:rPr>
        <w:t>»</w:t>
      </w:r>
      <w:r w:rsidR="00B42E92">
        <w:rPr>
          <w:rFonts w:ascii="Times New Roman" w:hAnsi="Times New Roman"/>
          <w:sz w:val="28"/>
          <w:szCs w:val="28"/>
        </w:rPr>
        <w:t xml:space="preserve"> </w:t>
      </w:r>
      <w:r w:rsidR="003807B0" w:rsidRPr="003807B0">
        <w:rPr>
          <w:rFonts w:ascii="Times New Roman" w:hAnsi="Times New Roman"/>
          <w:sz w:val="28"/>
          <w:szCs w:val="28"/>
        </w:rPr>
        <w:t>(ОК 02.; ОК 09)</w:t>
      </w:r>
    </w:p>
    <w:p w:rsidR="00B42E92" w:rsidRDefault="00B42E92" w:rsidP="00AC2FD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FD9" w:rsidRDefault="00AC2FD9" w:rsidP="00B42E9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1. </w:t>
      </w:r>
      <w:r w:rsidRPr="00AC2FD9">
        <w:rPr>
          <w:rFonts w:ascii="Times New Roman" w:hAnsi="Times New Roman"/>
          <w:color w:val="1A1A1A"/>
          <w:sz w:val="28"/>
          <w:szCs w:val="28"/>
        </w:rPr>
        <w:t>Изучите Указание Банка России от 11.03.2014 N 3210-У "О</w:t>
      </w:r>
      <w:r>
        <w:rPr>
          <w:rFonts w:ascii="Times New Roman" w:hAnsi="Times New Roman"/>
          <w:color w:val="1A1A1A"/>
          <w:sz w:val="28"/>
          <w:szCs w:val="28"/>
        </w:rPr>
        <w:t xml:space="preserve">  </w:t>
      </w:r>
      <w:r w:rsidRPr="00AC2FD9">
        <w:rPr>
          <w:rFonts w:ascii="Times New Roman" w:hAnsi="Times New Roman"/>
          <w:color w:val="1A1A1A"/>
          <w:sz w:val="28"/>
          <w:szCs w:val="28"/>
        </w:rPr>
        <w:t>порядке ведения кассовых операций юридическими лицами 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упрощенном порядке ведения кассовых операций индивидуальными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предпринимателями и субъектами малого предпринимательства" 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ответьте на вопросы: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1</w:t>
      </w:r>
      <w:proofErr w:type="gramStart"/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Н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 кого распространяется Указание Банка России от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11.03.2014 N 3210-У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"О порядке ведения кассовых операций юридическими лицами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упрощенном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порядке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ведения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кассовых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операций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индивидуальными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предпринимателями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субъектами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малого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предпринимательства"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2 Лимит остатка кассы – это…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3 Кем устанавливается лимит остатка кассы?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4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аким документом устанавливается лимит остатка кассы?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5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В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 xml:space="preserve"> каком размере устанавливается лимит остатка кассы?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6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С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верх установленного лимита наличные деньги должны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храниться в …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7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В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 xml:space="preserve"> какие дни допускается накопление наличных денег 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кассе сверх установленного лимита остатка наличных денег?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8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уда можно внести наличные деньги, если в местности 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которой работает предприятие нет отделения банка?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9 Кто ведет кассовые операц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>ии у ю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ридического лица,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индивидуального предпринимателя?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10 Может ли кассовые операции вести руководитель?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11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акими документами оформляются кассовые операции,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проводимые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юридическим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лицом,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индивидуальным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предпринимателем?</w:t>
      </w:r>
    </w:p>
    <w:p w:rsid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12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С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колько лет хранятся кассовые документы?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13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Кем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определяются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мероприятия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обеспечению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сохранности наличных денег при ведении кассовых операций,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хранении, транспортировке, порядок и сроки проведения проверок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фактического наличия наличных денег?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14 Кем оформляются кассовые документы юридического лица,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индивидуального предпринимателя?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15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акие документы являются основанием для оформления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кассовых документов? Нужно ли их указывать в кассовых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документах?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16 Можно ли внести исправления в кассовые документы?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17 Кем подписывается приходный кассовый ордер?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18 Кем подписывается расходный кассовый ордер?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lastRenderedPageBreak/>
        <w:t>19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Д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ля совершения кассовых операций кассир должен быть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снабжен…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20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В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 xml:space="preserve"> каких случаях назначается старший кассир?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21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акие операции отражаются в книге учета принятых 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выданных кассиром денежных средств 0310005?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22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Обязано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ли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предприятие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распечатывать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кассовые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документы, если учет ведется с применением компьютера?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23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 часто предприятия (ИП) должны брошюровать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распечатанные листы кассовой книги?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24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 заверяется надпись о количестве листов кассовой книги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0310004 (книги учета принятых и выданных кассиром денежных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средств 0310005)?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 xml:space="preserve">25 Кем осуществляется 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>контроль за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 xml:space="preserve"> ведением кассовой книги?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26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акой документ оформляется при приеме наличных денег 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кассу предприятия?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27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акую проверку осуществляет кассир при получении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приходного кассового ордера?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28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 осуществляется прием наличных денег кассиром?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29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 приходуются деньги в кассу при использовании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контрольно-кассовой машины.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30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акой документ оформляется при выдаче наличных денег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из кассы предприятия?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31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П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о каким документам производится выдача наличных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денег для выплат заработной платы, стипендий и других выплат?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32 Что должен проверить кассир перед выдачей наличных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денег из кассы?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33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О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пишите порядок выдачи наличных денег из кассы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предприятия.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3</w:t>
      </w:r>
      <w:r>
        <w:rPr>
          <w:rFonts w:ascii="Times New Roman" w:hAnsi="Times New Roman"/>
          <w:color w:val="1A1A1A"/>
          <w:sz w:val="28"/>
          <w:szCs w:val="28"/>
        </w:rPr>
        <w:t>4</w:t>
      </w:r>
      <w:r w:rsidRPr="00AC2FD9">
        <w:rPr>
          <w:rFonts w:ascii="Times New Roman" w:hAnsi="Times New Roman"/>
          <w:color w:val="1A1A1A"/>
          <w:sz w:val="28"/>
          <w:szCs w:val="28"/>
        </w:rPr>
        <w:t xml:space="preserve"> Получатель наличных 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>денег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 xml:space="preserve"> получив деньги от кассира и не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пересчитав их, через 10 минут вернулся и заявил о недостаточной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сумме полученных денег. Что должен сделать кассир?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3</w:t>
      </w:r>
      <w:r>
        <w:rPr>
          <w:rFonts w:ascii="Times New Roman" w:hAnsi="Times New Roman"/>
          <w:color w:val="1A1A1A"/>
          <w:sz w:val="28"/>
          <w:szCs w:val="28"/>
        </w:rPr>
        <w:t>5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 выдаются деньги под отчет?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3</w:t>
      </w:r>
      <w:r>
        <w:rPr>
          <w:rFonts w:ascii="Times New Roman" w:hAnsi="Times New Roman"/>
          <w:color w:val="1A1A1A"/>
          <w:sz w:val="28"/>
          <w:szCs w:val="28"/>
        </w:rPr>
        <w:t>6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В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 xml:space="preserve"> какие сроки должно отчитаться подотчетное лицо 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потраченных суммах?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3</w:t>
      </w:r>
      <w:r>
        <w:rPr>
          <w:rFonts w:ascii="Times New Roman" w:hAnsi="Times New Roman"/>
          <w:color w:val="1A1A1A"/>
          <w:sz w:val="28"/>
          <w:szCs w:val="28"/>
        </w:rPr>
        <w:t>7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В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 xml:space="preserve"> какие сроки должен быть проверен авансовый отчет?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3</w:t>
      </w:r>
      <w:r>
        <w:rPr>
          <w:rFonts w:ascii="Times New Roman" w:hAnsi="Times New Roman"/>
          <w:color w:val="1A1A1A"/>
          <w:sz w:val="28"/>
          <w:szCs w:val="28"/>
        </w:rPr>
        <w:t>8</w:t>
      </w:r>
      <w:r w:rsidRPr="00AC2FD9">
        <w:rPr>
          <w:rFonts w:ascii="Times New Roman" w:hAnsi="Times New Roman"/>
          <w:color w:val="1A1A1A"/>
          <w:sz w:val="28"/>
          <w:szCs w:val="28"/>
        </w:rPr>
        <w:t xml:space="preserve"> Работник предприятия </w:t>
      </w:r>
      <w:r>
        <w:rPr>
          <w:rFonts w:ascii="Times New Roman" w:hAnsi="Times New Roman"/>
          <w:color w:val="1A1A1A"/>
          <w:sz w:val="28"/>
          <w:szCs w:val="28"/>
        </w:rPr>
        <w:t>25 августа</w:t>
      </w:r>
      <w:r w:rsidRPr="00AC2FD9">
        <w:rPr>
          <w:rFonts w:ascii="Times New Roman" w:hAnsi="Times New Roman"/>
          <w:color w:val="1A1A1A"/>
          <w:sz w:val="28"/>
          <w:szCs w:val="28"/>
        </w:rPr>
        <w:t xml:space="preserve"> получил </w:t>
      </w:r>
      <w:r>
        <w:rPr>
          <w:rFonts w:ascii="Times New Roman" w:hAnsi="Times New Roman"/>
          <w:color w:val="1A1A1A"/>
          <w:sz w:val="28"/>
          <w:szCs w:val="28"/>
        </w:rPr>
        <w:t>3600</w:t>
      </w:r>
      <w:r w:rsidRPr="00AC2FD9">
        <w:rPr>
          <w:rFonts w:ascii="Times New Roman" w:hAnsi="Times New Roman"/>
          <w:color w:val="1A1A1A"/>
          <w:sz w:val="28"/>
          <w:szCs w:val="28"/>
        </w:rPr>
        <w:t xml:space="preserve"> рублей под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отчет, приобрел на них канцелярские товары, не оформил авансовый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 xml:space="preserve">отчет на эту сумму. </w:t>
      </w:r>
      <w:r>
        <w:rPr>
          <w:rFonts w:ascii="Times New Roman" w:hAnsi="Times New Roman"/>
          <w:color w:val="1A1A1A"/>
          <w:sz w:val="28"/>
          <w:szCs w:val="28"/>
        </w:rPr>
        <w:t>2</w:t>
      </w:r>
      <w:r w:rsidRPr="00AC2FD9">
        <w:rPr>
          <w:rFonts w:ascii="Times New Roman" w:hAnsi="Times New Roman"/>
          <w:color w:val="1A1A1A"/>
          <w:sz w:val="28"/>
          <w:szCs w:val="28"/>
        </w:rPr>
        <w:t xml:space="preserve">8 </w:t>
      </w:r>
      <w:r>
        <w:rPr>
          <w:rFonts w:ascii="Times New Roman" w:hAnsi="Times New Roman"/>
          <w:color w:val="1A1A1A"/>
          <w:sz w:val="28"/>
          <w:szCs w:val="28"/>
        </w:rPr>
        <w:t>августа</w:t>
      </w:r>
      <w:r w:rsidRPr="00AC2FD9">
        <w:rPr>
          <w:rFonts w:ascii="Times New Roman" w:hAnsi="Times New Roman"/>
          <w:color w:val="1A1A1A"/>
          <w:sz w:val="28"/>
          <w:szCs w:val="28"/>
        </w:rPr>
        <w:t xml:space="preserve"> пишет заявление на выдачу наличных</w:t>
      </w:r>
      <w:r>
        <w:rPr>
          <w:rFonts w:ascii="Times New Roman" w:hAnsi="Times New Roman"/>
          <w:color w:val="1A1A1A"/>
          <w:sz w:val="28"/>
          <w:szCs w:val="28"/>
        </w:rPr>
        <w:t xml:space="preserve"> денег под отчет в сумме 2</w:t>
      </w:r>
      <w:r w:rsidRPr="00AC2FD9">
        <w:rPr>
          <w:rFonts w:ascii="Times New Roman" w:hAnsi="Times New Roman"/>
          <w:color w:val="1A1A1A"/>
          <w:sz w:val="28"/>
          <w:szCs w:val="28"/>
        </w:rPr>
        <w:t>000 рублей на приобретение краски для</w:t>
      </w:r>
      <w:r>
        <w:rPr>
          <w:rFonts w:ascii="Times New Roman" w:hAnsi="Times New Roman"/>
          <w:color w:val="1A1A1A"/>
          <w:sz w:val="28"/>
          <w:szCs w:val="28"/>
        </w:rPr>
        <w:t xml:space="preserve"> принтера. Может ли он получить 2</w:t>
      </w:r>
      <w:r w:rsidRPr="00AC2FD9">
        <w:rPr>
          <w:rFonts w:ascii="Times New Roman" w:hAnsi="Times New Roman"/>
          <w:color w:val="1A1A1A"/>
          <w:sz w:val="28"/>
          <w:szCs w:val="28"/>
        </w:rPr>
        <w:t>000 рублей под отчет?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39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аков срок выдачи наличных денег по выплатам заработной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платы, стипендий и другим выплатам?</w:t>
      </w:r>
    </w:p>
    <w:p w:rsidR="00AC2FD9" w:rsidRPr="00AC2FD9" w:rsidRDefault="00B631A1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</w:t>
      </w:r>
      <w:r w:rsidR="00AC2FD9">
        <w:rPr>
          <w:rFonts w:ascii="Times New Roman" w:hAnsi="Times New Roman"/>
          <w:color w:val="1A1A1A"/>
          <w:sz w:val="28"/>
          <w:szCs w:val="28"/>
        </w:rPr>
        <w:t>0</w:t>
      </w:r>
      <w:proofErr w:type="gramStart"/>
      <w:r w:rsidR="00AC2FD9" w:rsidRPr="00AC2FD9">
        <w:rPr>
          <w:rFonts w:ascii="Times New Roman" w:hAnsi="Times New Roman"/>
          <w:color w:val="1A1A1A"/>
          <w:sz w:val="28"/>
          <w:szCs w:val="28"/>
        </w:rPr>
        <w:t xml:space="preserve"> О</w:t>
      </w:r>
      <w:proofErr w:type="gramEnd"/>
      <w:r w:rsidR="00AC2FD9" w:rsidRPr="00AC2FD9">
        <w:rPr>
          <w:rFonts w:ascii="Times New Roman" w:hAnsi="Times New Roman"/>
          <w:color w:val="1A1A1A"/>
          <w:sz w:val="28"/>
          <w:szCs w:val="28"/>
        </w:rPr>
        <w:t>пишите процедуру выдачи заработной платы работнику из</w:t>
      </w:r>
      <w:r w:rsidR="00AC2FD9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AC2FD9" w:rsidRPr="00AC2FD9">
        <w:rPr>
          <w:rFonts w:ascii="Times New Roman" w:hAnsi="Times New Roman"/>
          <w:color w:val="1A1A1A"/>
          <w:sz w:val="28"/>
          <w:szCs w:val="28"/>
        </w:rPr>
        <w:t>кассы предприятия по ведомости.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4</w:t>
      </w:r>
      <w:r>
        <w:rPr>
          <w:rFonts w:ascii="Times New Roman" w:hAnsi="Times New Roman"/>
          <w:color w:val="1A1A1A"/>
          <w:sz w:val="28"/>
          <w:szCs w:val="28"/>
        </w:rPr>
        <w:t>1</w:t>
      </w:r>
      <w:proofErr w:type="gramStart"/>
      <w:r w:rsidRPr="00AC2FD9">
        <w:rPr>
          <w:rFonts w:ascii="Times New Roman" w:hAnsi="Times New Roman"/>
          <w:color w:val="1A1A1A"/>
          <w:sz w:val="28"/>
          <w:szCs w:val="28"/>
        </w:rPr>
        <w:t xml:space="preserve"> К</w:t>
      </w:r>
      <w:proofErr w:type="gramEnd"/>
      <w:r w:rsidRPr="00AC2FD9">
        <w:rPr>
          <w:rFonts w:ascii="Times New Roman" w:hAnsi="Times New Roman"/>
          <w:color w:val="1A1A1A"/>
          <w:sz w:val="28"/>
          <w:szCs w:val="28"/>
        </w:rPr>
        <w:t>ак закрывается платежная ведомость в последний день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AC2FD9">
        <w:rPr>
          <w:rFonts w:ascii="Times New Roman" w:hAnsi="Times New Roman"/>
          <w:color w:val="1A1A1A"/>
          <w:sz w:val="28"/>
          <w:szCs w:val="28"/>
        </w:rPr>
        <w:t>выдачи заработной платы?</w:t>
      </w:r>
    </w:p>
    <w:p w:rsidR="00AC2FD9" w:rsidRPr="00AC2FD9" w:rsidRDefault="00AC2FD9" w:rsidP="00AC2FD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AC2FD9">
        <w:rPr>
          <w:rFonts w:ascii="Times New Roman" w:hAnsi="Times New Roman"/>
          <w:color w:val="1A1A1A"/>
          <w:sz w:val="28"/>
          <w:szCs w:val="28"/>
        </w:rPr>
        <w:t>4</w:t>
      </w:r>
      <w:r>
        <w:rPr>
          <w:rFonts w:ascii="Times New Roman" w:hAnsi="Times New Roman"/>
          <w:color w:val="1A1A1A"/>
          <w:sz w:val="28"/>
          <w:szCs w:val="28"/>
        </w:rPr>
        <w:t>2</w:t>
      </w:r>
      <w:r w:rsidRPr="00AC2FD9">
        <w:rPr>
          <w:rFonts w:ascii="Times New Roman" w:hAnsi="Times New Roman"/>
          <w:color w:val="1A1A1A"/>
          <w:sz w:val="28"/>
          <w:szCs w:val="28"/>
        </w:rPr>
        <w:t xml:space="preserve"> Обеспечение порядка ведения кассовых операций.</w:t>
      </w:r>
    </w:p>
    <w:p w:rsidR="00AC2FD9" w:rsidRPr="00B631A1" w:rsidRDefault="00AC2FD9" w:rsidP="00B42E9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B631A1" w:rsidRPr="00B631A1" w:rsidRDefault="00B631A1" w:rsidP="00B631A1">
      <w:pPr>
        <w:widowControl w:val="0"/>
        <w:shd w:val="clear" w:color="auto" w:fill="FFFFFF"/>
        <w:jc w:val="center"/>
        <w:rPr>
          <w:rFonts w:ascii="Times New Roman" w:hAnsi="Times New Roman"/>
          <w:i/>
          <w:sz w:val="28"/>
          <w:szCs w:val="28"/>
        </w:rPr>
      </w:pPr>
      <w:r w:rsidRPr="00B631A1">
        <w:rPr>
          <w:rFonts w:ascii="Times New Roman" w:hAnsi="Times New Roman"/>
          <w:b/>
          <w:caps/>
          <w:sz w:val="28"/>
          <w:szCs w:val="28"/>
        </w:rPr>
        <w:lastRenderedPageBreak/>
        <w:t>Оценивание УСТНОГО ОПРОСА</w:t>
      </w:r>
      <w:r w:rsidRPr="00B631A1">
        <w:rPr>
          <w:rFonts w:ascii="Times New Roman" w:hAnsi="Times New Roman"/>
          <w:i/>
          <w:sz w:val="28"/>
          <w:szCs w:val="28"/>
        </w:rPr>
        <w:t>:</w:t>
      </w:r>
    </w:p>
    <w:tbl>
      <w:tblPr>
        <w:tblStyle w:val="a9"/>
        <w:tblW w:w="9464" w:type="dxa"/>
        <w:tblLayout w:type="fixed"/>
        <w:tblLook w:val="04A0"/>
      </w:tblPr>
      <w:tblGrid>
        <w:gridCol w:w="3085"/>
        <w:gridCol w:w="6379"/>
      </w:tblGrid>
      <w:tr w:rsidR="00B631A1" w:rsidRPr="00B631A1" w:rsidTr="00B631A1">
        <w:tc>
          <w:tcPr>
            <w:tcW w:w="3085" w:type="dxa"/>
          </w:tcPr>
          <w:p w:rsidR="00B631A1" w:rsidRPr="00B631A1" w:rsidRDefault="00B631A1" w:rsidP="00B631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A1">
              <w:rPr>
                <w:rFonts w:ascii="Times New Roman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6379" w:type="dxa"/>
          </w:tcPr>
          <w:p w:rsidR="00B631A1" w:rsidRPr="00B631A1" w:rsidRDefault="00B631A1" w:rsidP="00B631A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1A1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B631A1" w:rsidRPr="00B631A1" w:rsidTr="00B631A1">
        <w:tc>
          <w:tcPr>
            <w:tcW w:w="3085" w:type="dxa"/>
          </w:tcPr>
          <w:p w:rsidR="00B631A1" w:rsidRPr="00B631A1" w:rsidRDefault="00B631A1" w:rsidP="00B631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6379" w:type="dxa"/>
            <w:vAlign w:val="center"/>
          </w:tcPr>
          <w:p w:rsidR="00B631A1" w:rsidRPr="00B631A1" w:rsidRDefault="00B631A1" w:rsidP="00B631A1">
            <w:pPr>
              <w:widowControl w:val="0"/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 и </w:t>
            </w:r>
            <w:proofErr w:type="spellStart"/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отвечает по содержанию вопроса; излагает материал последовательно и правильно.</w:t>
            </w:r>
          </w:p>
        </w:tc>
      </w:tr>
      <w:tr w:rsidR="00B631A1" w:rsidRPr="00B631A1" w:rsidTr="00B631A1">
        <w:tc>
          <w:tcPr>
            <w:tcW w:w="3085" w:type="dxa"/>
          </w:tcPr>
          <w:p w:rsidR="00B631A1" w:rsidRPr="00B631A1" w:rsidRDefault="00B631A1" w:rsidP="00B631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6379" w:type="dxa"/>
            <w:vAlign w:val="center"/>
          </w:tcPr>
          <w:p w:rsidR="00B631A1" w:rsidRPr="00B631A1" w:rsidRDefault="00B631A1" w:rsidP="00B631A1">
            <w:pPr>
              <w:widowControl w:val="0"/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полно и </w:t>
            </w:r>
            <w:proofErr w:type="spellStart"/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отвечает по содержанию вопроса; излагает материал последовательно и правильно, но</w:t>
            </w:r>
            <w:r w:rsidRPr="00B631A1">
              <w:rPr>
                <w:rFonts w:ascii="Times New Roman" w:hAnsi="Times New Roman"/>
                <w:sz w:val="24"/>
                <w:szCs w:val="24"/>
              </w:rPr>
              <w:t xml:space="preserve"> допускает отдельные погрешности в ответе.</w:t>
            </w:r>
          </w:p>
        </w:tc>
      </w:tr>
      <w:tr w:rsidR="00B631A1" w:rsidRPr="00B631A1" w:rsidTr="00B631A1">
        <w:tc>
          <w:tcPr>
            <w:tcW w:w="3085" w:type="dxa"/>
          </w:tcPr>
          <w:p w:rsidR="00B631A1" w:rsidRPr="00B631A1" w:rsidRDefault="00B631A1" w:rsidP="00B631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>3(«удовлетворительно»)</w:t>
            </w:r>
          </w:p>
        </w:tc>
        <w:tc>
          <w:tcPr>
            <w:tcW w:w="6379" w:type="dxa"/>
            <w:vAlign w:val="center"/>
          </w:tcPr>
          <w:p w:rsidR="00B631A1" w:rsidRPr="00B631A1" w:rsidRDefault="00B631A1" w:rsidP="00B631A1">
            <w:pPr>
              <w:widowControl w:val="0"/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>излагает материал неполно и допускает неточности в определении понятий или формулировке правил; излагает материал непоследовательно и допускает ошибки.</w:t>
            </w:r>
          </w:p>
        </w:tc>
      </w:tr>
      <w:tr w:rsidR="00B631A1" w:rsidRPr="00B631A1" w:rsidTr="00B631A1">
        <w:tc>
          <w:tcPr>
            <w:tcW w:w="3085" w:type="dxa"/>
          </w:tcPr>
          <w:p w:rsidR="00B631A1" w:rsidRPr="00B631A1" w:rsidRDefault="00B631A1" w:rsidP="00B631A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>2(«неудовлетворительно»)</w:t>
            </w:r>
          </w:p>
        </w:tc>
        <w:tc>
          <w:tcPr>
            <w:tcW w:w="6379" w:type="dxa"/>
            <w:vAlign w:val="center"/>
          </w:tcPr>
          <w:p w:rsidR="00B631A1" w:rsidRPr="00B631A1" w:rsidRDefault="00B631A1" w:rsidP="00B631A1">
            <w:pPr>
              <w:widowControl w:val="0"/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Обучающийся обнаруживает незнание ответа на соответствующий вопрос, допускает ошибки в формулировке определений и правил, искажающие их смысл, беспорядочно и неуверенно излагает материал. </w:t>
            </w:r>
          </w:p>
        </w:tc>
      </w:tr>
    </w:tbl>
    <w:p w:rsidR="00B42E92" w:rsidRDefault="00B42E92" w:rsidP="00B42E9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3807B0" w:rsidRPr="003807B0" w:rsidRDefault="00B631A1" w:rsidP="00380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7B0">
        <w:rPr>
          <w:rFonts w:ascii="Times New Roman" w:hAnsi="Times New Roman"/>
          <w:b/>
          <w:sz w:val="28"/>
          <w:szCs w:val="28"/>
        </w:rPr>
        <w:t>Тестовые задания по теме 2 «</w:t>
      </w:r>
      <w:r w:rsidRPr="003807B0">
        <w:rPr>
          <w:rFonts w:ascii="Times New Roman" w:hAnsi="Times New Roman"/>
          <w:b/>
          <w:noProof/>
          <w:color w:val="000000"/>
          <w:sz w:val="28"/>
          <w:szCs w:val="28"/>
        </w:rPr>
        <w:t>Организация кассовой работы экономического субъекта»</w:t>
      </w:r>
      <w:r w:rsidR="003807B0" w:rsidRPr="003807B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3807B0" w:rsidRPr="003807B0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3807B0" w:rsidRPr="003807B0">
        <w:rPr>
          <w:rFonts w:ascii="Times New Roman" w:hAnsi="Times New Roman"/>
          <w:sz w:val="28"/>
          <w:szCs w:val="28"/>
        </w:rPr>
        <w:t>ОК 02.; ОК 09; ПК 1.1.; ПК 1.2.; ПК 1.3.)</w:t>
      </w:r>
    </w:p>
    <w:p w:rsidR="00B631A1" w:rsidRPr="00B631A1" w:rsidRDefault="00B631A1" w:rsidP="00B63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1A1" w:rsidRDefault="00B631A1" w:rsidP="00B42E92">
      <w:pPr>
        <w:widowControl w:val="0"/>
        <w:tabs>
          <w:tab w:val="left" w:pos="468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42E92" w:rsidRDefault="00B42E92" w:rsidP="00B42E92">
      <w:pPr>
        <w:widowControl w:val="0"/>
        <w:tabs>
          <w:tab w:val="left" w:pos="468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1. Расчеты наличными денежными средствами между юридическими лицами:</w:t>
      </w:r>
    </w:p>
    <w:p w:rsidR="00B42E92" w:rsidRDefault="00B42E92" w:rsidP="00B42E92">
      <w:pPr>
        <w:widowControl w:val="0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могут проводиться в неограниченном количестве;</w:t>
      </w:r>
    </w:p>
    <w:p w:rsidR="00B42E92" w:rsidRDefault="00B42E92" w:rsidP="00B42E92">
      <w:pPr>
        <w:widowControl w:val="0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существует лимит расчетов 15 000 руб. по одной сделке;</w:t>
      </w:r>
    </w:p>
    <w:p w:rsidR="00B42E92" w:rsidRDefault="00B42E92" w:rsidP="00B42E92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существует лимит расчетов 100 000 руб. по одной сделке;</w:t>
      </w:r>
    </w:p>
    <w:p w:rsidR="00B42E92" w:rsidRDefault="00B42E92" w:rsidP="00B42E92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существует лимит расчетов — 100 000 руб. в день.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Лимит остатка наличных денег в кассе устанавливается: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банком, в котором организации открыт расчетный счет, на каждый рабочий день или иные даты, предусмотренные учетной политикой организации;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организацией самостоятельно на каждый рабочий день и рассчитывается по данным о среднедневных остатках кассовой наличности в рублях за последние три месяца предыдущего отчетного года;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организацией самостоятельно на каждый рабочий день и рассчитывается исходя из объемов поступлений или объемов выдачи денежных средств.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При отсутствии утвержденного на текущий год лимита остатка кассы организация:</w:t>
      </w:r>
    </w:p>
    <w:p w:rsidR="00B42E92" w:rsidRDefault="00B42E92" w:rsidP="00B42E92">
      <w:pPr>
        <w:widowControl w:val="0"/>
        <w:tabs>
          <w:tab w:val="left" w:pos="5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применяет лимит предыдущего года до момента установления нового лимита;</w:t>
      </w:r>
    </w:p>
    <w:p w:rsidR="00B42E92" w:rsidRDefault="00B42E92" w:rsidP="00B42E92">
      <w:pPr>
        <w:widowControl w:val="0"/>
        <w:tabs>
          <w:tab w:val="left" w:pos="57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применяет лимит в 2 тыс. руб.;</w:t>
      </w:r>
    </w:p>
    <w:p w:rsidR="00B42E92" w:rsidRDefault="00B42E92" w:rsidP="00B42E92">
      <w:pPr>
        <w:widowControl w:val="0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должна считать лимит остатка кассы нулевым.</w:t>
      </w:r>
    </w:p>
    <w:p w:rsidR="00B42E92" w:rsidRDefault="00B42E92" w:rsidP="00B42E92">
      <w:pPr>
        <w:widowControl w:val="0"/>
        <w:tabs>
          <w:tab w:val="left" w:pos="53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Денежные документы учитываются по счету 50 «Касса»:</w:t>
      </w:r>
    </w:p>
    <w:p w:rsidR="00B42E92" w:rsidRDefault="00B42E92" w:rsidP="00B42E92">
      <w:pPr>
        <w:widowControl w:val="0"/>
        <w:tabs>
          <w:tab w:val="left" w:pos="6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 номинальной стоимости, указанной на марке, билете, и т.д.;</w:t>
      </w:r>
    </w:p>
    <w:p w:rsidR="00B42E92" w:rsidRDefault="00B42E92" w:rsidP="00B42E92">
      <w:pPr>
        <w:widowControl w:val="0"/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сумме фактических затрат на приобретение;</w:t>
      </w:r>
    </w:p>
    <w:p w:rsidR="00B42E92" w:rsidRDefault="00B42E92" w:rsidP="00B42E92">
      <w:pPr>
        <w:widowControl w:val="0"/>
        <w:tabs>
          <w:tab w:val="left" w:pos="6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 возможной стоимости продажи.</w:t>
      </w:r>
    </w:p>
    <w:p w:rsidR="00B42E92" w:rsidRDefault="00B42E92" w:rsidP="00B42E92">
      <w:pPr>
        <w:widowControl w:val="0"/>
        <w:tabs>
          <w:tab w:val="left" w:pos="68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 Для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полнотой и правильностью осуществления кассиром операций по кассе используют:</w:t>
      </w:r>
    </w:p>
    <w:p w:rsidR="00B42E92" w:rsidRDefault="00B42E92" w:rsidP="00B42E92">
      <w:pPr>
        <w:widowControl w:val="0"/>
        <w:tabs>
          <w:tab w:val="left" w:pos="6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журнал-ордер формы №2 и ведомость формы №2;</w:t>
      </w:r>
    </w:p>
    <w:p w:rsidR="00B42E92" w:rsidRDefault="00B42E92" w:rsidP="00B42E92">
      <w:pPr>
        <w:widowControl w:val="0"/>
        <w:tabs>
          <w:tab w:val="left" w:pos="70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приходные и расходные кассовые ордера;</w:t>
      </w:r>
    </w:p>
    <w:p w:rsidR="00B42E92" w:rsidRDefault="00B42E92" w:rsidP="00B42E92">
      <w:pPr>
        <w:widowControl w:val="0"/>
        <w:tabs>
          <w:tab w:val="left" w:pos="6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журнал регистрации приходных и расходных ордеров;</w:t>
      </w:r>
    </w:p>
    <w:p w:rsidR="00B42E92" w:rsidRDefault="00B42E92" w:rsidP="00B42E92">
      <w:pPr>
        <w:widowControl w:val="0"/>
        <w:tabs>
          <w:tab w:val="left" w:pos="6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кассовую книгу.</w:t>
      </w:r>
    </w:p>
    <w:p w:rsidR="00B42E92" w:rsidRDefault="00B42E92" w:rsidP="00B42E92">
      <w:pPr>
        <w:pStyle w:val="131"/>
        <w:widowControl w:val="0"/>
        <w:shd w:val="clear" w:color="auto" w:fill="auto"/>
        <w:tabs>
          <w:tab w:val="left" w:pos="710"/>
        </w:tabs>
        <w:spacing w:before="0" w:after="0" w:line="240" w:lineRule="auto"/>
        <w:ind w:firstLine="709"/>
        <w:rPr>
          <w:b/>
          <w:u w:val="single"/>
        </w:rPr>
      </w:pPr>
      <w:r>
        <w:rPr>
          <w:b/>
          <w:u w:val="single"/>
        </w:rPr>
        <w:t>6. Для выдачи денег из кассы оформляется:</w:t>
      </w:r>
      <w:bookmarkStart w:id="0" w:name="bookmark12"/>
    </w:p>
    <w:p w:rsidR="00B42E92" w:rsidRDefault="00B42E92" w:rsidP="00B42E92">
      <w:pPr>
        <w:pStyle w:val="131"/>
        <w:widowControl w:val="0"/>
        <w:shd w:val="clear" w:color="auto" w:fill="auto"/>
        <w:tabs>
          <w:tab w:val="left" w:pos="710"/>
        </w:tabs>
        <w:spacing w:before="0" w:after="0" w:line="240" w:lineRule="auto"/>
        <w:ind w:firstLine="709"/>
      </w:pPr>
      <w:r>
        <w:t>а) приходный кассовый ордер;</w:t>
      </w:r>
      <w:bookmarkStart w:id="1" w:name="bookmark13"/>
      <w:bookmarkEnd w:id="0"/>
    </w:p>
    <w:p w:rsidR="00B42E92" w:rsidRDefault="00B42E92" w:rsidP="00B42E92">
      <w:pPr>
        <w:pStyle w:val="131"/>
        <w:widowControl w:val="0"/>
        <w:shd w:val="clear" w:color="auto" w:fill="auto"/>
        <w:tabs>
          <w:tab w:val="left" w:pos="710"/>
        </w:tabs>
        <w:spacing w:before="0" w:after="0" w:line="240" w:lineRule="auto"/>
        <w:ind w:firstLine="709"/>
      </w:pPr>
      <w:r>
        <w:t>б) расходный кассовый ордер;</w:t>
      </w:r>
      <w:bookmarkStart w:id="2" w:name="bookmark14"/>
      <w:bookmarkEnd w:id="1"/>
    </w:p>
    <w:p w:rsidR="00B42E92" w:rsidRDefault="00B42E92" w:rsidP="00B42E92">
      <w:pPr>
        <w:pStyle w:val="131"/>
        <w:widowControl w:val="0"/>
        <w:shd w:val="clear" w:color="auto" w:fill="auto"/>
        <w:tabs>
          <w:tab w:val="left" w:pos="718"/>
        </w:tabs>
        <w:spacing w:before="0" w:after="0" w:line="240" w:lineRule="auto"/>
        <w:ind w:firstLine="709"/>
      </w:pPr>
      <w:r>
        <w:t>в) расходная накладная.</w:t>
      </w:r>
      <w:bookmarkEnd w:id="2"/>
    </w:p>
    <w:p w:rsidR="00B42E92" w:rsidRDefault="00B42E92" w:rsidP="00B42E92">
      <w:pPr>
        <w:pStyle w:val="131"/>
        <w:widowControl w:val="0"/>
        <w:shd w:val="clear" w:color="auto" w:fill="auto"/>
        <w:tabs>
          <w:tab w:val="left" w:pos="718"/>
        </w:tabs>
        <w:spacing w:before="0" w:after="0" w:line="240" w:lineRule="auto"/>
        <w:ind w:firstLine="709"/>
        <w:rPr>
          <w:b/>
          <w:u w:val="single"/>
        </w:rPr>
      </w:pPr>
      <w:r>
        <w:rPr>
          <w:b/>
          <w:u w:val="single"/>
        </w:rPr>
        <w:lastRenderedPageBreak/>
        <w:t>7. Расходный кассовый ордер выписывается:</w:t>
      </w:r>
    </w:p>
    <w:p w:rsidR="00B42E92" w:rsidRDefault="00B42E92" w:rsidP="00B42E92">
      <w:pPr>
        <w:widowControl w:val="0"/>
        <w:tabs>
          <w:tab w:val="left" w:pos="7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кассиром организации;</w:t>
      </w:r>
    </w:p>
    <w:p w:rsidR="00B42E92" w:rsidRDefault="00B42E92" w:rsidP="00B42E92">
      <w:pPr>
        <w:widowControl w:val="0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бухгалтером организации;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главным бухгалтером организации.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8. Исправления в кассовых ордерах:</w:t>
      </w:r>
    </w:p>
    <w:p w:rsidR="00B42E92" w:rsidRDefault="00B42E92" w:rsidP="00B42E92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допускаются, если они заверены главным бухгалтером и кассиром организации;</w:t>
      </w:r>
    </w:p>
    <w:p w:rsidR="00B42E92" w:rsidRDefault="00B42E92" w:rsidP="00B42E92">
      <w:pPr>
        <w:widowControl w:val="0"/>
        <w:tabs>
          <w:tab w:val="left" w:pos="7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допускаются, если они заверены главным бухгалтером организации;</w:t>
      </w:r>
    </w:p>
    <w:p w:rsidR="00B42E92" w:rsidRDefault="00B42E92" w:rsidP="00B42E92">
      <w:pPr>
        <w:widowControl w:val="0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допускаются.</w:t>
      </w:r>
    </w:p>
    <w:p w:rsidR="00B42E92" w:rsidRDefault="00B42E92" w:rsidP="00B42E92">
      <w:pPr>
        <w:widowControl w:val="0"/>
        <w:tabs>
          <w:tab w:val="left" w:pos="7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9. При назначении кассира на работу он:</w:t>
      </w:r>
    </w:p>
    <w:p w:rsidR="00B42E92" w:rsidRDefault="00B42E92" w:rsidP="00B42E92">
      <w:pPr>
        <w:widowControl w:val="0"/>
        <w:tabs>
          <w:tab w:val="left" w:pos="6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обязан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ознакомиться с порядком ведения кассовых операций в Российской Федерации;</w:t>
      </w:r>
    </w:p>
    <w:p w:rsidR="00B42E92" w:rsidRDefault="00B42E92" w:rsidP="00B42E92">
      <w:pPr>
        <w:widowControl w:val="0"/>
        <w:tabs>
          <w:tab w:val="left" w:pos="6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обязан</w:t>
      </w:r>
      <w:proofErr w:type="gramEnd"/>
      <w:r>
        <w:rPr>
          <w:rFonts w:ascii="Times New Roman" w:hAnsi="Times New Roman"/>
          <w:sz w:val="24"/>
          <w:szCs w:val="24"/>
        </w:rPr>
        <w:t xml:space="preserve"> по расписку ознакомиться с порядком ведения кассовых операций в Российской Федерации;</w:t>
      </w:r>
    </w:p>
    <w:p w:rsidR="00B42E92" w:rsidRDefault="00B42E92" w:rsidP="00B42E92">
      <w:pPr>
        <w:widowControl w:val="0"/>
        <w:tabs>
          <w:tab w:val="left" w:pos="6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обязан слать экзамен главному бухгалтеру организации на знание Порядка ведения кассовых операций в Российской Федерации.</w:t>
      </w:r>
    </w:p>
    <w:p w:rsidR="00B42E92" w:rsidRDefault="00B42E92" w:rsidP="00B42E92">
      <w:pPr>
        <w:widowControl w:val="0"/>
        <w:tabs>
          <w:tab w:val="left" w:pos="6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10. Бухгалтерская запись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Д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50 «Касса» — К 91 «Прочие доходы и расходы» предполагает:</w:t>
      </w:r>
    </w:p>
    <w:p w:rsidR="00B42E92" w:rsidRDefault="00B42E92" w:rsidP="00B42E92">
      <w:pPr>
        <w:widowControl w:val="0"/>
        <w:tabs>
          <w:tab w:val="left" w:pos="8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излишек денег в кассе;</w:t>
      </w:r>
    </w:p>
    <w:p w:rsidR="00B42E92" w:rsidRDefault="00B42E92" w:rsidP="00B42E92">
      <w:pPr>
        <w:widowControl w:val="0"/>
        <w:tabs>
          <w:tab w:val="left" w:pos="80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безвозмездное поступление денежных средств:</w:t>
      </w:r>
    </w:p>
    <w:p w:rsidR="00B42E92" w:rsidRDefault="00B42E92" w:rsidP="00B42E92">
      <w:pPr>
        <w:widowControl w:val="0"/>
        <w:tabs>
          <w:tab w:val="left" w:pos="80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курсовую разницу;</w:t>
      </w:r>
    </w:p>
    <w:p w:rsidR="00B42E92" w:rsidRDefault="00B42E92" w:rsidP="00B42E92">
      <w:pPr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пункты а) и в).</w:t>
      </w:r>
    </w:p>
    <w:p w:rsidR="00B42E92" w:rsidRDefault="00B42E92" w:rsidP="00B42E92">
      <w:pPr>
        <w:widowControl w:val="0"/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11. Проводка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 Д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50 — К 71 означает:</w:t>
      </w:r>
      <w:bookmarkStart w:id="3" w:name="bookmark33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а) возвращен остаток неиспользованных подотчетных сумм;</w:t>
      </w:r>
      <w:bookmarkStart w:id="4" w:name="bookmark34"/>
      <w:bookmarkEnd w:id="3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б) подотчетные суммы удержаны из заработной платы;</w:t>
      </w:r>
      <w:bookmarkStart w:id="5" w:name="bookmark35"/>
      <w:bookmarkEnd w:id="4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в) выдано под отчет.</w:t>
      </w:r>
      <w:bookmarkEnd w:id="5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u w:val="single"/>
        </w:rPr>
      </w:pPr>
      <w:r>
        <w:rPr>
          <w:b/>
          <w:u w:val="single"/>
        </w:rPr>
        <w:t>12. Укажите правильную проводку на операцию «Выдана заработная плата»:</w:t>
      </w:r>
      <w:bookmarkStart w:id="6" w:name="bookmark42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а) Д 71 — К 50;</w:t>
      </w:r>
      <w:bookmarkStart w:id="7" w:name="bookmark43"/>
      <w:bookmarkEnd w:id="6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б) Д 70 - К 50;</w:t>
      </w:r>
      <w:bookmarkStart w:id="8" w:name="bookmark44"/>
      <w:bookmarkEnd w:id="7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в) Д 50 - К 70.</w:t>
      </w:r>
      <w:bookmarkEnd w:id="8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u w:val="single"/>
        </w:rPr>
      </w:pPr>
      <w:r>
        <w:rPr>
          <w:b/>
          <w:u w:val="single"/>
        </w:rPr>
        <w:t>13. Проводка</w:t>
      </w:r>
      <w:proofErr w:type="gramStart"/>
      <w:r>
        <w:rPr>
          <w:b/>
          <w:u w:val="single"/>
        </w:rPr>
        <w:t xml:space="preserve"> Д</w:t>
      </w:r>
      <w:proofErr w:type="gramEnd"/>
      <w:r>
        <w:rPr>
          <w:b/>
          <w:u w:val="single"/>
        </w:rPr>
        <w:t xml:space="preserve"> 50 — К 51 означает, что:</w:t>
      </w:r>
      <w:bookmarkStart w:id="9" w:name="bookmark49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а) сданы деньги в банк через инкассатора;</w:t>
      </w:r>
      <w:bookmarkStart w:id="10" w:name="bookmark50"/>
      <w:bookmarkEnd w:id="9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б) получены денежные средства с расчетного счета;</w:t>
      </w:r>
      <w:bookmarkStart w:id="11" w:name="bookmark51"/>
      <w:bookmarkEnd w:id="10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в) сданы денежные средства из кассы на расчетный счет.</w:t>
      </w:r>
      <w:bookmarkEnd w:id="11"/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u w:val="single"/>
        </w:rPr>
      </w:pPr>
      <w:r>
        <w:rPr>
          <w:b/>
          <w:u w:val="single"/>
        </w:rPr>
        <w:t>14. Счет «Переводы в пути» используется:</w:t>
      </w:r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а) при сдаче денежных сре</w:t>
      </w:r>
      <w:proofErr w:type="gramStart"/>
      <w:r>
        <w:t>дств в б</w:t>
      </w:r>
      <w:proofErr w:type="gramEnd"/>
      <w:r>
        <w:t>анк по объявлению на взнос наличными;</w:t>
      </w:r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б) при сдаче денежных средств на расчетный счет по препроводительной ведомости.</w:t>
      </w:r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  <w:rPr>
          <w:b/>
          <w:u w:val="single"/>
        </w:rPr>
      </w:pPr>
      <w:r>
        <w:rPr>
          <w:b/>
          <w:u w:val="single"/>
        </w:rPr>
        <w:t>15. Снятие наличных денежных сре</w:t>
      </w:r>
      <w:proofErr w:type="gramStart"/>
      <w:r>
        <w:rPr>
          <w:b/>
          <w:u w:val="single"/>
        </w:rPr>
        <w:t>дств с р</w:t>
      </w:r>
      <w:proofErr w:type="gramEnd"/>
      <w:r>
        <w:rPr>
          <w:b/>
          <w:u w:val="single"/>
        </w:rPr>
        <w:t>асчетного счета организации производится на основании:</w:t>
      </w:r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а) объявления на взнос наличными;</w:t>
      </w:r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б) денежного чека;</w:t>
      </w:r>
    </w:p>
    <w:p w:rsidR="00B42E92" w:rsidRDefault="00B42E92" w:rsidP="00B42E92">
      <w:pPr>
        <w:pStyle w:val="131"/>
        <w:widowControl w:val="0"/>
        <w:shd w:val="clear" w:color="auto" w:fill="auto"/>
        <w:spacing w:before="0" w:after="0" w:line="240" w:lineRule="auto"/>
        <w:ind w:firstLine="709"/>
      </w:pPr>
      <w:r>
        <w:t>в) расходного ордера.</w:t>
      </w:r>
    </w:p>
    <w:p w:rsidR="00B42E92" w:rsidRDefault="00B42E92" w:rsidP="00B42E92">
      <w:pPr>
        <w:widowControl w:val="0"/>
        <w:shd w:val="clear" w:color="auto" w:fill="FFFFFF"/>
        <w:tabs>
          <w:tab w:val="left" w:pos="677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  <w:u w:val="single"/>
        </w:rPr>
        <w:t>16. Организация имеет право хранить в кассе наличные де</w:t>
      </w: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нежные средства сверх установленных лимитов для оплаты труда:</w:t>
      </w:r>
    </w:p>
    <w:p w:rsidR="00B42E92" w:rsidRDefault="00B42E92" w:rsidP="00B42E92">
      <w:pPr>
        <w:widowControl w:val="0"/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а)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 свыше 5 рабочих дней;</w:t>
      </w:r>
    </w:p>
    <w:p w:rsidR="00B42E92" w:rsidRDefault="00B42E92" w:rsidP="00B42E92">
      <w:pPr>
        <w:widowControl w:val="0"/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б)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не свыше 3 рабочих дней;</w:t>
      </w:r>
    </w:p>
    <w:p w:rsidR="00B42E92" w:rsidRDefault="00B42E92" w:rsidP="00B42E92">
      <w:pPr>
        <w:widowControl w:val="0"/>
        <w:shd w:val="clear" w:color="auto" w:fill="FFFFFF"/>
        <w:tabs>
          <w:tab w:val="left" w:pos="58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в) не свыше 2 рабочих дней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17. На какое должностное лицо возлагается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контроль за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правильным ведением кассовой книги?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 руководителя организации </w:t>
      </w:r>
      <w:r>
        <w:rPr>
          <w:rStyle w:val="blk"/>
          <w:rFonts w:ascii="Times New Roman" w:hAnsi="Times New Roman"/>
          <w:sz w:val="24"/>
          <w:szCs w:val="24"/>
        </w:rPr>
        <w:t>(при отсутствии главного бухгалтера);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главного бухгалтера;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 старшего кассира;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на финансового директора.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18. Выплаты депонированных сумм отражаются в учете записью: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дебет 76 кредит 50;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дебет 75 кредит 50;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дебет 71 кредит 50;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дебет 70 кредит 50.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19.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Возврат подотчетным лицом неизрасходованных подотчетных сумм отражается в учете записью: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дебет 50 кредит 70;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дебет 50 кредит 71;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дебет 50 кредит 73;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дебет 50 кредит 75.</w:t>
      </w:r>
    </w:p>
    <w:p w:rsidR="00B42E92" w:rsidRDefault="00B42E92" w:rsidP="00B42E9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20. При внесении недостачи в кассу виновным лицом составляется проводка:</w:t>
      </w:r>
    </w:p>
    <w:p w:rsidR="00B42E92" w:rsidRDefault="00B42E92" w:rsidP="00B42E9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50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94;</w:t>
      </w:r>
    </w:p>
    <w:p w:rsidR="00B42E92" w:rsidRDefault="00B42E92" w:rsidP="00B42E9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50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73;</w:t>
      </w:r>
    </w:p>
    <w:p w:rsidR="00B42E92" w:rsidRDefault="00B42E92" w:rsidP="00B42E9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Д-т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50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К-т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70.</w:t>
      </w:r>
    </w:p>
    <w:p w:rsidR="00B42E92" w:rsidRDefault="00B42E92" w:rsidP="00B42E92">
      <w:pPr>
        <w:widowControl w:val="0"/>
        <w:tabs>
          <w:tab w:val="left" w:pos="4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31A1" w:rsidRPr="00B631A1" w:rsidRDefault="00B631A1" w:rsidP="00B631A1">
      <w:pPr>
        <w:pStyle w:val="a7"/>
        <w:widowControl w:val="0"/>
        <w:tabs>
          <w:tab w:val="left" w:pos="820"/>
        </w:tabs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31A1">
        <w:rPr>
          <w:rFonts w:ascii="Times New Roman" w:hAnsi="Times New Roman"/>
          <w:b/>
          <w:color w:val="000000" w:themeColor="text1"/>
          <w:sz w:val="28"/>
          <w:szCs w:val="28"/>
        </w:rPr>
        <w:t>ОЦЕНИВАНИЕ ОТВЕТА НА ТЕСТОВЫЕ ЗАДАНИЯ</w:t>
      </w:r>
    </w:p>
    <w:tbl>
      <w:tblPr>
        <w:tblStyle w:val="a9"/>
        <w:tblW w:w="5000" w:type="pct"/>
        <w:tblLook w:val="04A0"/>
      </w:tblPr>
      <w:tblGrid>
        <w:gridCol w:w="4919"/>
        <w:gridCol w:w="4652"/>
      </w:tblGrid>
      <w:tr w:rsidR="00B631A1" w:rsidRPr="00B631A1" w:rsidTr="00B631A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1" w:rsidRPr="00B631A1" w:rsidRDefault="00B631A1" w:rsidP="00B631A1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1" w:rsidRPr="00B631A1" w:rsidRDefault="00B631A1" w:rsidP="00B631A1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B631A1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B631A1" w:rsidRPr="00B631A1" w:rsidTr="00B631A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1" w:rsidRPr="00B631A1" w:rsidRDefault="00B631A1" w:rsidP="00D77CA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1" w:rsidRPr="00B631A1" w:rsidRDefault="00B631A1" w:rsidP="00B631A1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85-100% </w:t>
            </w:r>
          </w:p>
        </w:tc>
      </w:tr>
      <w:tr w:rsidR="00B631A1" w:rsidRPr="00B631A1" w:rsidTr="00B631A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1" w:rsidRPr="00B631A1" w:rsidRDefault="00B631A1" w:rsidP="00D77CA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1" w:rsidRPr="00B631A1" w:rsidRDefault="00B631A1" w:rsidP="00B631A1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70-84% </w:t>
            </w:r>
          </w:p>
        </w:tc>
      </w:tr>
      <w:tr w:rsidR="00B631A1" w:rsidRPr="00B631A1" w:rsidTr="00B631A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1" w:rsidRPr="00B631A1" w:rsidRDefault="00B631A1" w:rsidP="00D77CA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1" w:rsidRPr="00B631A1" w:rsidRDefault="00B631A1" w:rsidP="00B631A1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>выставляется студенту, если задание выполнено</w:t>
            </w:r>
            <w:r w:rsidRPr="00B631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50-69% </w:t>
            </w:r>
          </w:p>
        </w:tc>
      </w:tr>
      <w:tr w:rsidR="00B631A1" w:rsidRPr="00B631A1" w:rsidTr="00B631A1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1" w:rsidRPr="00B631A1" w:rsidRDefault="00B631A1" w:rsidP="00D77CA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A1" w:rsidRPr="00B631A1" w:rsidRDefault="00B631A1" w:rsidP="00B631A1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sz w:val="24"/>
                <w:szCs w:val="24"/>
              </w:rPr>
              <w:t xml:space="preserve">выставляется студенту, если задание выполнено менее чем на 50% </w:t>
            </w:r>
          </w:p>
        </w:tc>
      </w:tr>
    </w:tbl>
    <w:p w:rsidR="00B631A1" w:rsidRDefault="00B631A1" w:rsidP="00B42E9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B0579" w:rsidRPr="003B0579" w:rsidRDefault="003B0579" w:rsidP="003B057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B0579">
        <w:rPr>
          <w:rFonts w:ascii="Times New Roman" w:hAnsi="Times New Roman"/>
          <w:b/>
          <w:sz w:val="28"/>
          <w:szCs w:val="28"/>
        </w:rPr>
        <w:t>Примерный вариант контрольной работы №2 по теме «</w:t>
      </w:r>
      <w:r w:rsidRPr="003B0579">
        <w:rPr>
          <w:rFonts w:ascii="Times New Roman" w:hAnsi="Times New Roman"/>
          <w:b/>
          <w:noProof/>
          <w:color w:val="000000"/>
          <w:sz w:val="28"/>
          <w:szCs w:val="28"/>
        </w:rPr>
        <w:t>Организация кассовой работы экономического субъекта»</w:t>
      </w:r>
      <w:r w:rsidR="003807B0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3807B0" w:rsidRPr="003807B0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3807B0" w:rsidRPr="003807B0">
        <w:rPr>
          <w:rFonts w:ascii="Times New Roman" w:hAnsi="Times New Roman"/>
          <w:sz w:val="28"/>
          <w:szCs w:val="28"/>
        </w:rPr>
        <w:t>ПК 1.</w:t>
      </w:r>
      <w:r w:rsidR="003807B0">
        <w:rPr>
          <w:rFonts w:ascii="Times New Roman" w:hAnsi="Times New Roman"/>
          <w:sz w:val="28"/>
          <w:szCs w:val="28"/>
        </w:rPr>
        <w:t>2</w:t>
      </w:r>
      <w:r w:rsidR="003807B0" w:rsidRPr="003807B0">
        <w:rPr>
          <w:rFonts w:ascii="Times New Roman" w:hAnsi="Times New Roman"/>
          <w:sz w:val="28"/>
          <w:szCs w:val="28"/>
        </w:rPr>
        <w:t>.)</w:t>
      </w:r>
    </w:p>
    <w:p w:rsidR="00B42E92" w:rsidRDefault="00B42E92" w:rsidP="00B42E9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B0579" w:rsidRDefault="003B0579" w:rsidP="00B42E9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3B0579" w:rsidRDefault="003B0579" w:rsidP="00B42E9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42E92" w:rsidRDefault="00B42E92" w:rsidP="00B42E9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Укажите первичные документы и корреспонденции счетов по приведенным ниже хозяйственным операциям с денежными средствами и денежными документами.</w:t>
      </w:r>
    </w:p>
    <w:p w:rsidR="00B42E92" w:rsidRDefault="00B42E92" w:rsidP="00B42E92">
      <w:pPr>
        <w:widowControl w:val="0"/>
        <w:numPr>
          <w:ilvl w:val="3"/>
          <w:numId w:val="1"/>
        </w:numPr>
        <w:tabs>
          <w:tab w:val="left" w:pos="709"/>
          <w:tab w:val="left" w:pos="171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Поступили в кассу денежные средства с расчетного счета.</w:t>
      </w:r>
    </w:p>
    <w:p w:rsidR="00B42E92" w:rsidRDefault="00B42E92" w:rsidP="00B42E92">
      <w:pPr>
        <w:widowControl w:val="0"/>
        <w:numPr>
          <w:ilvl w:val="3"/>
          <w:numId w:val="1"/>
        </w:numPr>
        <w:tabs>
          <w:tab w:val="left" w:pos="709"/>
          <w:tab w:val="left" w:pos="17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Внесены учредителями в кассу вклады в уставный капитал организации в российской валюте.</w:t>
      </w:r>
    </w:p>
    <w:p w:rsidR="00B42E92" w:rsidRDefault="00B42E92" w:rsidP="00B42E92">
      <w:pPr>
        <w:widowControl w:val="0"/>
        <w:numPr>
          <w:ilvl w:val="3"/>
          <w:numId w:val="1"/>
        </w:numPr>
        <w:tabs>
          <w:tab w:val="left" w:pos="709"/>
          <w:tab w:val="left" w:pos="173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Выданы из кассы денежные средства в погашение задолженности перед поставщиками и подрядчиками.</w:t>
      </w:r>
    </w:p>
    <w:p w:rsidR="00B42E92" w:rsidRDefault="00B42E92" w:rsidP="00B42E92">
      <w:pPr>
        <w:widowControl w:val="0"/>
        <w:numPr>
          <w:ilvl w:val="3"/>
          <w:numId w:val="1"/>
        </w:numPr>
        <w:tabs>
          <w:tab w:val="left" w:pos="709"/>
          <w:tab w:val="left" w:pos="173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Поступили в кассу денежные документы от подотчетных лиц.</w:t>
      </w:r>
    </w:p>
    <w:p w:rsidR="00B42E92" w:rsidRDefault="00B42E92" w:rsidP="00B42E92">
      <w:pPr>
        <w:widowControl w:val="0"/>
        <w:numPr>
          <w:ilvl w:val="3"/>
          <w:numId w:val="1"/>
        </w:numPr>
        <w:tabs>
          <w:tab w:val="left" w:pos="709"/>
          <w:tab w:val="left" w:pos="173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Поступили в кассу денежные средства, ранее числящиеся в пути.</w:t>
      </w:r>
    </w:p>
    <w:p w:rsidR="003B0579" w:rsidRDefault="003B0579" w:rsidP="003B0579">
      <w:pPr>
        <w:widowControl w:val="0"/>
        <w:tabs>
          <w:tab w:val="left" w:pos="709"/>
          <w:tab w:val="left" w:pos="1733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B0579" w:rsidRDefault="003B0579" w:rsidP="003B057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</w:p>
    <w:p w:rsidR="003B0579" w:rsidRDefault="003B0579" w:rsidP="003B057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B0579" w:rsidRDefault="003B0579" w:rsidP="003B05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Укажите первичные документы и корреспонденции счетов по приведенным ниже хозяйственным операциям с денежными средствами и денежными документами.</w:t>
      </w:r>
    </w:p>
    <w:p w:rsidR="00B42E92" w:rsidRDefault="00B42E92" w:rsidP="003B0579">
      <w:pPr>
        <w:widowControl w:val="0"/>
        <w:numPr>
          <w:ilvl w:val="3"/>
          <w:numId w:val="6"/>
        </w:numPr>
        <w:tabs>
          <w:tab w:val="left" w:pos="709"/>
          <w:tab w:val="left" w:pos="1725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Оприходованы в кассу выявленные по результатам инвентаризации излишки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оссийской валюте.</w:t>
      </w:r>
    </w:p>
    <w:p w:rsidR="00B42E92" w:rsidRDefault="00B42E92" w:rsidP="003B0579">
      <w:pPr>
        <w:widowControl w:val="0"/>
        <w:numPr>
          <w:ilvl w:val="3"/>
          <w:numId w:val="6"/>
        </w:numPr>
        <w:tabs>
          <w:tab w:val="left" w:pos="709"/>
          <w:tab w:val="left" w:pos="17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Выдана заработная плата из кассы.</w:t>
      </w:r>
    </w:p>
    <w:p w:rsidR="00B42E92" w:rsidRDefault="00B42E92" w:rsidP="003B0579">
      <w:pPr>
        <w:widowControl w:val="0"/>
        <w:numPr>
          <w:ilvl w:val="3"/>
          <w:numId w:val="6"/>
        </w:numPr>
        <w:tabs>
          <w:tab w:val="left" w:pos="709"/>
          <w:tab w:val="left" w:pos="173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Поступили в кассу денежные документы от других юридических или физических лиц.</w:t>
      </w:r>
    </w:p>
    <w:p w:rsidR="00B42E92" w:rsidRDefault="00B42E92" w:rsidP="003B0579">
      <w:pPr>
        <w:widowControl w:val="0"/>
        <w:numPr>
          <w:ilvl w:val="3"/>
          <w:numId w:val="6"/>
        </w:numPr>
        <w:tabs>
          <w:tab w:val="left" w:pos="709"/>
          <w:tab w:val="left" w:pos="17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Поступили в кассу денежные средства от покупателей и заказчиков за товары, продукцию (работы, услуги).</w:t>
      </w:r>
    </w:p>
    <w:p w:rsidR="00B42E92" w:rsidRDefault="00B42E92" w:rsidP="003B0579">
      <w:pPr>
        <w:widowControl w:val="0"/>
        <w:numPr>
          <w:ilvl w:val="3"/>
          <w:numId w:val="6"/>
        </w:numPr>
        <w:tabs>
          <w:tab w:val="left" w:pos="709"/>
          <w:tab w:val="left" w:pos="174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Выдана из кассы депонированная заработная плата.</w:t>
      </w:r>
    </w:p>
    <w:p w:rsidR="003B0579" w:rsidRDefault="003B0579" w:rsidP="003B0579">
      <w:pPr>
        <w:widowControl w:val="0"/>
        <w:tabs>
          <w:tab w:val="left" w:pos="709"/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579" w:rsidRDefault="003B0579" w:rsidP="003B057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</w:t>
      </w:r>
    </w:p>
    <w:p w:rsidR="003B0579" w:rsidRDefault="003B0579" w:rsidP="003B057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B0579" w:rsidRDefault="003B0579" w:rsidP="003B05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Укажите первичные документы и корреспонденции счетов по приведенным ниже хозяйственным операциям с денежными средствами и денежными документами.</w:t>
      </w:r>
    </w:p>
    <w:p w:rsidR="003B0579" w:rsidRDefault="003B0579" w:rsidP="003B0579">
      <w:pPr>
        <w:widowControl w:val="0"/>
        <w:tabs>
          <w:tab w:val="left" w:pos="709"/>
          <w:tab w:val="left" w:pos="1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92" w:rsidRPr="003B0579" w:rsidRDefault="00B42E92" w:rsidP="003B0579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830"/>
        </w:tabs>
        <w:ind w:left="0" w:firstLine="0"/>
        <w:rPr>
          <w:sz w:val="24"/>
          <w:szCs w:val="24"/>
        </w:rPr>
      </w:pPr>
      <w:r w:rsidRPr="003B0579">
        <w:rPr>
          <w:sz w:val="24"/>
          <w:szCs w:val="24"/>
        </w:rPr>
        <w:t>Выданы из кассы денежные документы подотчетным лицам.</w:t>
      </w:r>
    </w:p>
    <w:p w:rsidR="00B42E92" w:rsidRPr="003B0579" w:rsidRDefault="00B42E92" w:rsidP="003B0579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845"/>
        </w:tabs>
        <w:ind w:left="0" w:firstLine="0"/>
        <w:rPr>
          <w:sz w:val="24"/>
          <w:szCs w:val="24"/>
        </w:rPr>
      </w:pPr>
      <w:r w:rsidRPr="003B0579">
        <w:rPr>
          <w:sz w:val="24"/>
          <w:szCs w:val="24"/>
        </w:rPr>
        <w:t>Выданы из кассы денежные средства в российской валюте под отчет.</w:t>
      </w:r>
    </w:p>
    <w:p w:rsidR="00B42E92" w:rsidRPr="003B0579" w:rsidRDefault="00B42E92" w:rsidP="003B0579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898"/>
        </w:tabs>
        <w:ind w:left="0" w:firstLine="0"/>
        <w:rPr>
          <w:sz w:val="24"/>
          <w:szCs w:val="24"/>
        </w:rPr>
      </w:pPr>
      <w:r w:rsidRPr="003B0579">
        <w:rPr>
          <w:sz w:val="24"/>
          <w:szCs w:val="24"/>
        </w:rPr>
        <w:t>Поступили в кассу денежные средства в российской валюте по договору займа.</w:t>
      </w:r>
    </w:p>
    <w:p w:rsidR="00B42E92" w:rsidRPr="003B0579" w:rsidRDefault="00B42E92" w:rsidP="003B0579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830"/>
        </w:tabs>
        <w:ind w:left="0" w:firstLine="0"/>
        <w:rPr>
          <w:sz w:val="24"/>
          <w:szCs w:val="24"/>
        </w:rPr>
      </w:pPr>
      <w:r w:rsidRPr="003B0579">
        <w:rPr>
          <w:sz w:val="24"/>
          <w:szCs w:val="24"/>
        </w:rPr>
        <w:t>Сданы из кассы инкассатору денежные средства в российской валюте.</w:t>
      </w:r>
    </w:p>
    <w:p w:rsidR="00B42E92" w:rsidRPr="003B0579" w:rsidRDefault="00B42E92" w:rsidP="003B0579">
      <w:pPr>
        <w:pStyle w:val="a6"/>
        <w:widowControl w:val="0"/>
        <w:numPr>
          <w:ilvl w:val="0"/>
          <w:numId w:val="8"/>
        </w:numPr>
        <w:tabs>
          <w:tab w:val="left" w:pos="709"/>
          <w:tab w:val="left" w:pos="1838"/>
        </w:tabs>
        <w:ind w:left="0" w:firstLine="0"/>
        <w:rPr>
          <w:sz w:val="24"/>
          <w:szCs w:val="24"/>
        </w:rPr>
      </w:pPr>
      <w:r w:rsidRPr="003B0579">
        <w:rPr>
          <w:sz w:val="24"/>
          <w:szCs w:val="24"/>
        </w:rPr>
        <w:t>Выплачены из кассы дивиденды от участия в уставном капитале организации.</w:t>
      </w:r>
    </w:p>
    <w:p w:rsidR="003B0579" w:rsidRDefault="003B0579" w:rsidP="003B0579">
      <w:pPr>
        <w:widowControl w:val="0"/>
        <w:tabs>
          <w:tab w:val="left" w:pos="709"/>
          <w:tab w:val="left" w:pos="18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579" w:rsidRDefault="003B0579" w:rsidP="003B057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4</w:t>
      </w:r>
    </w:p>
    <w:p w:rsidR="003B0579" w:rsidRDefault="003B0579" w:rsidP="003B0579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B0579" w:rsidRDefault="003B0579" w:rsidP="003B05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Задание.</w:t>
      </w:r>
      <w:r>
        <w:rPr>
          <w:rFonts w:ascii="Times New Roman" w:hAnsi="Times New Roman"/>
          <w:sz w:val="24"/>
          <w:szCs w:val="24"/>
        </w:rPr>
        <w:t xml:space="preserve"> Укажите первичные документы и корреспонденции счетов по приведенным ниже хозяйственным операциям с денежными средствами и денежными документами.</w:t>
      </w:r>
    </w:p>
    <w:p w:rsidR="003B0579" w:rsidRDefault="003B0579" w:rsidP="003B0579">
      <w:pPr>
        <w:widowControl w:val="0"/>
        <w:tabs>
          <w:tab w:val="left" w:pos="709"/>
          <w:tab w:val="left" w:pos="18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92" w:rsidRPr="003B0579" w:rsidRDefault="00B42E92" w:rsidP="003B0579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1830"/>
        </w:tabs>
        <w:ind w:hanging="720"/>
        <w:rPr>
          <w:sz w:val="24"/>
          <w:szCs w:val="24"/>
        </w:rPr>
      </w:pPr>
      <w:r w:rsidRPr="003B0579">
        <w:rPr>
          <w:sz w:val="24"/>
          <w:szCs w:val="24"/>
        </w:rPr>
        <w:t>Поступили в кассу денежные средства от сотрудников в возмещение материального ущерба.</w:t>
      </w:r>
    </w:p>
    <w:p w:rsidR="00B42E92" w:rsidRPr="003B0579" w:rsidRDefault="00B42E92" w:rsidP="003B0579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1830"/>
        </w:tabs>
        <w:ind w:hanging="720"/>
        <w:rPr>
          <w:sz w:val="24"/>
          <w:szCs w:val="24"/>
        </w:rPr>
      </w:pPr>
      <w:r w:rsidRPr="003B0579">
        <w:rPr>
          <w:sz w:val="24"/>
          <w:szCs w:val="24"/>
        </w:rPr>
        <w:t>Списаны недостачи денежных сре</w:t>
      </w:r>
      <w:proofErr w:type="gramStart"/>
      <w:r w:rsidRPr="003B0579">
        <w:rPr>
          <w:sz w:val="24"/>
          <w:szCs w:val="24"/>
        </w:rPr>
        <w:t>дств в р</w:t>
      </w:r>
      <w:proofErr w:type="gramEnd"/>
      <w:r w:rsidRPr="003B0579">
        <w:rPr>
          <w:sz w:val="24"/>
          <w:szCs w:val="24"/>
        </w:rPr>
        <w:t>оссийской валюте, обнаруженные в кассе при инвентаризации.</w:t>
      </w:r>
    </w:p>
    <w:p w:rsidR="00B42E92" w:rsidRPr="003B0579" w:rsidRDefault="00B42E92" w:rsidP="003B0579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1830"/>
        </w:tabs>
        <w:ind w:hanging="720"/>
        <w:rPr>
          <w:sz w:val="24"/>
          <w:szCs w:val="24"/>
        </w:rPr>
      </w:pPr>
      <w:r w:rsidRPr="003B0579">
        <w:rPr>
          <w:sz w:val="24"/>
          <w:szCs w:val="24"/>
        </w:rPr>
        <w:t>Возвращены в кассу неизрасходованные подотчетные суммы в российской валюте.</w:t>
      </w:r>
    </w:p>
    <w:p w:rsidR="00B42E92" w:rsidRPr="003B0579" w:rsidRDefault="00B42E92" w:rsidP="003B0579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1830"/>
        </w:tabs>
        <w:ind w:hanging="720"/>
        <w:rPr>
          <w:sz w:val="24"/>
          <w:szCs w:val="24"/>
        </w:rPr>
      </w:pPr>
      <w:r w:rsidRPr="003B0579">
        <w:rPr>
          <w:sz w:val="24"/>
          <w:szCs w:val="24"/>
        </w:rPr>
        <w:t>Сданы из кассы денежные средства на расчетный счет по объявлению на взнос наличными.</w:t>
      </w:r>
    </w:p>
    <w:p w:rsidR="00B42E92" w:rsidRPr="003B0579" w:rsidRDefault="00B42E92" w:rsidP="003B0579">
      <w:pPr>
        <w:pStyle w:val="a6"/>
        <w:widowControl w:val="0"/>
        <w:numPr>
          <w:ilvl w:val="0"/>
          <w:numId w:val="9"/>
        </w:numPr>
        <w:tabs>
          <w:tab w:val="left" w:pos="709"/>
          <w:tab w:val="left" w:pos="1830"/>
        </w:tabs>
        <w:ind w:hanging="720"/>
        <w:rPr>
          <w:sz w:val="24"/>
          <w:szCs w:val="24"/>
        </w:rPr>
      </w:pPr>
      <w:r w:rsidRPr="003B0579">
        <w:rPr>
          <w:sz w:val="24"/>
          <w:szCs w:val="24"/>
        </w:rPr>
        <w:t>Поступили в кассу денежные средства от сотрудников организации в погашение задолженности по займам, ссудам.</w:t>
      </w:r>
    </w:p>
    <w:p w:rsidR="00B42E92" w:rsidRDefault="00B42E92" w:rsidP="00B42E92">
      <w:pPr>
        <w:widowControl w:val="0"/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B0579" w:rsidRDefault="003B0579" w:rsidP="003B0579">
      <w:pPr>
        <w:pStyle w:val="a7"/>
        <w:widowControl w:val="0"/>
        <w:tabs>
          <w:tab w:val="left" w:pos="820"/>
        </w:tabs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631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ОЦЕНИВАНИЕ ОТВЕТА НА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ПРАКТИЧЕСКИЕ ЗАДАНИЯ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77CA9" w:rsidRPr="003B0579" w:rsidTr="00D77CA9">
        <w:trPr>
          <w:trHeight w:val="3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B631A1" w:rsidRDefault="00D77CA9" w:rsidP="003807B0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B631A1" w:rsidRDefault="00D77CA9" w:rsidP="003807B0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B631A1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7CA9" w:rsidRPr="003B057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3B0579" w:rsidRDefault="00D77CA9" w:rsidP="003B05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579">
              <w:rPr>
                <w:rFonts w:ascii="Times New Roman" w:hAnsi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3B0579" w:rsidRDefault="00D77CA9" w:rsidP="003B0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корреспонденции счетов и первичные документы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указаны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</w:t>
            </w:r>
            <w:r w:rsidRPr="003B05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7CA9" w:rsidRPr="003B057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3B0579" w:rsidRDefault="00D77CA9" w:rsidP="003B05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579"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3B0579" w:rsidRDefault="00D77CA9" w:rsidP="003B0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Допущена одна ошибка в корреспонденции счетов и первичных документах</w:t>
            </w:r>
          </w:p>
        </w:tc>
      </w:tr>
      <w:tr w:rsidR="00D77CA9" w:rsidRPr="003B057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3B0579" w:rsidRDefault="00D77CA9" w:rsidP="003B05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579">
              <w:rPr>
                <w:rFonts w:ascii="Times New Roman" w:hAnsi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3B0579" w:rsidRDefault="00D77CA9" w:rsidP="003B0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Допущены две ошибки в корреспонденции счетов и первичных документах</w:t>
            </w:r>
          </w:p>
        </w:tc>
      </w:tr>
      <w:tr w:rsidR="00D77CA9" w:rsidRPr="003B057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3B0579" w:rsidRDefault="00D77CA9" w:rsidP="003B05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579">
              <w:rPr>
                <w:rFonts w:ascii="Times New Roman" w:hAnsi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3B0579" w:rsidRDefault="00D77CA9" w:rsidP="003B0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Допущены три ошибки в корреспонденции счетов и первичных документах</w:t>
            </w:r>
          </w:p>
        </w:tc>
      </w:tr>
    </w:tbl>
    <w:p w:rsidR="003B0579" w:rsidRDefault="003B0579" w:rsidP="003B0579">
      <w:pPr>
        <w:pStyle w:val="a7"/>
        <w:widowControl w:val="0"/>
        <w:tabs>
          <w:tab w:val="left" w:pos="820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20450" w:rsidRPr="00720450" w:rsidRDefault="00720450" w:rsidP="0072045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450">
        <w:rPr>
          <w:rFonts w:ascii="Times New Roman" w:hAnsi="Times New Roman"/>
          <w:b/>
          <w:sz w:val="28"/>
          <w:szCs w:val="28"/>
        </w:rPr>
        <w:t>Задание по разработке компьютерной презентации по теме 4 «</w:t>
      </w:r>
      <w:r w:rsidRPr="00720450">
        <w:rPr>
          <w:rFonts w:ascii="Times New Roman" w:hAnsi="Times New Roman"/>
          <w:b/>
          <w:noProof/>
          <w:color w:val="000000"/>
          <w:sz w:val="28"/>
          <w:szCs w:val="28"/>
        </w:rPr>
        <w:t>Правила определения признаков подлинности и платежности  денежных знаков российской валюты  и других государств</w:t>
      </w:r>
      <w:r w:rsidRPr="00720450">
        <w:rPr>
          <w:rFonts w:ascii="Times New Roman" w:hAnsi="Times New Roman"/>
          <w:b/>
          <w:sz w:val="28"/>
          <w:szCs w:val="28"/>
        </w:rPr>
        <w:t>»</w:t>
      </w:r>
      <w:r w:rsidR="003807B0" w:rsidRPr="003807B0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="003807B0" w:rsidRPr="003807B0">
        <w:rPr>
          <w:rFonts w:ascii="Times New Roman" w:hAnsi="Times New Roman"/>
          <w:sz w:val="28"/>
          <w:szCs w:val="28"/>
        </w:rPr>
        <w:t>ОК 02.; ОК 09; ПК 1.1.; ПК 1.3.)</w:t>
      </w:r>
    </w:p>
    <w:p w:rsidR="00720450" w:rsidRDefault="00720450" w:rsidP="00720450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0450" w:rsidRPr="00720450" w:rsidRDefault="00720450" w:rsidP="007204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Задание. </w:t>
      </w:r>
      <w:r w:rsidRPr="00720450">
        <w:rPr>
          <w:rFonts w:ascii="Times New Roman" w:hAnsi="Times New Roman"/>
          <w:sz w:val="28"/>
          <w:szCs w:val="28"/>
        </w:rPr>
        <w:t>Необходимо и</w:t>
      </w:r>
      <w:r w:rsidRPr="00720450">
        <w:rPr>
          <w:rFonts w:ascii="Times New Roman" w:hAnsi="Times New Roman"/>
          <w:color w:val="000000"/>
          <w:sz w:val="28"/>
          <w:szCs w:val="28"/>
        </w:rPr>
        <w:t>зучить лекционный материал, подготовить презентацию по одной из следующих тем:</w:t>
      </w:r>
    </w:p>
    <w:p w:rsidR="00720450" w:rsidRPr="00720450" w:rsidRDefault="00720450" w:rsidP="00720450">
      <w:pPr>
        <w:pStyle w:val="a6"/>
        <w:numPr>
          <w:ilvl w:val="0"/>
          <w:numId w:val="10"/>
        </w:numPr>
        <w:tabs>
          <w:tab w:val="left" w:pos="426"/>
        </w:tabs>
        <w:ind w:left="0" w:firstLine="0"/>
        <w:rPr>
          <w:color w:val="000000" w:themeColor="text1"/>
          <w:sz w:val="28"/>
          <w:szCs w:val="28"/>
        </w:rPr>
      </w:pPr>
      <w:r w:rsidRPr="00720450">
        <w:rPr>
          <w:color w:val="000000" w:themeColor="text1"/>
          <w:sz w:val="28"/>
          <w:szCs w:val="28"/>
        </w:rPr>
        <w:t>Основные признаки подлинности российских купюр</w:t>
      </w:r>
    </w:p>
    <w:p w:rsidR="00720450" w:rsidRPr="00720450" w:rsidRDefault="00720450" w:rsidP="00720450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720450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Основные признаки подлинности банкнот иностранных государств </w:t>
      </w:r>
    </w:p>
    <w:p w:rsidR="00720450" w:rsidRPr="00720450" w:rsidRDefault="00720450" w:rsidP="00720450">
      <w:pPr>
        <w:pStyle w:val="a6"/>
        <w:numPr>
          <w:ilvl w:val="0"/>
          <w:numId w:val="10"/>
        </w:numPr>
        <w:shd w:val="clear" w:color="auto" w:fill="FFFFFF"/>
        <w:tabs>
          <w:tab w:val="left" w:pos="426"/>
        </w:tabs>
        <w:ind w:left="0" w:firstLine="0"/>
        <w:outlineLvl w:val="1"/>
        <w:rPr>
          <w:color w:val="000000" w:themeColor="text1"/>
          <w:sz w:val="28"/>
          <w:szCs w:val="28"/>
        </w:rPr>
      </w:pPr>
      <w:r w:rsidRPr="00720450">
        <w:rPr>
          <w:color w:val="000000" w:themeColor="text1"/>
          <w:sz w:val="28"/>
          <w:szCs w:val="28"/>
          <w:shd w:val="clear" w:color="auto" w:fill="FFFFFF"/>
        </w:rPr>
        <w:t xml:space="preserve">Технические средства проверки подлинности банкнот </w:t>
      </w:r>
    </w:p>
    <w:p w:rsidR="00720450" w:rsidRPr="00720450" w:rsidRDefault="00720450" w:rsidP="00720450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820"/>
        </w:tabs>
        <w:ind w:left="0" w:firstLine="0"/>
        <w:outlineLvl w:val="1"/>
        <w:rPr>
          <w:sz w:val="24"/>
          <w:szCs w:val="24"/>
        </w:rPr>
      </w:pPr>
      <w:r w:rsidRPr="00720450">
        <w:rPr>
          <w:color w:val="000000" w:themeColor="text1"/>
          <w:sz w:val="28"/>
          <w:szCs w:val="28"/>
        </w:rPr>
        <w:t>Правила приема поврежденных банкно</w:t>
      </w:r>
      <w:r w:rsidRPr="00720450">
        <w:rPr>
          <w:rFonts w:eastAsia="Times New Roman"/>
          <w:color w:val="000000" w:themeColor="text1"/>
          <w:sz w:val="28"/>
          <w:szCs w:val="28"/>
          <w:lang w:eastAsia="ru-RU"/>
        </w:rPr>
        <w:t>т</w:t>
      </w:r>
    </w:p>
    <w:p w:rsidR="00720450" w:rsidRPr="00720450" w:rsidRDefault="00720450" w:rsidP="00720450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820"/>
        </w:tabs>
        <w:ind w:left="0" w:firstLine="0"/>
        <w:outlineLvl w:val="1"/>
        <w:rPr>
          <w:sz w:val="24"/>
          <w:szCs w:val="24"/>
        </w:rPr>
      </w:pPr>
      <w:r w:rsidRPr="00720450">
        <w:rPr>
          <w:rFonts w:eastAsia="Times New Roman"/>
          <w:color w:val="000000" w:themeColor="text1"/>
          <w:sz w:val="28"/>
          <w:szCs w:val="28"/>
          <w:lang w:eastAsia="ru-RU"/>
        </w:rPr>
        <w:t>Ветхие банкноты: признаки подлинности, правила обмена и изъятия</w:t>
      </w:r>
    </w:p>
    <w:p w:rsidR="00720450" w:rsidRDefault="00720450" w:rsidP="003611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20450" w:rsidRPr="00467AA1" w:rsidRDefault="00467AA1" w:rsidP="003611A4">
      <w:pPr>
        <w:pStyle w:val="aa"/>
        <w:jc w:val="center"/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r w:rsidRPr="00467AA1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КРИТЕРИИ ОЦЕНКИ КОМПЬЮТЕРНОЙ ПРЕЗЕНТАЦИИ: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467AA1" w:rsidRPr="003B0579" w:rsidTr="003807B0">
        <w:trPr>
          <w:trHeight w:val="3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A1" w:rsidRPr="00B631A1" w:rsidRDefault="00467AA1" w:rsidP="00467AA1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1A1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A1" w:rsidRPr="00B631A1" w:rsidRDefault="00467AA1" w:rsidP="00467AA1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B631A1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467AA1" w:rsidRPr="003B057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A1" w:rsidRPr="003B0579" w:rsidRDefault="00467AA1" w:rsidP="00467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579">
              <w:rPr>
                <w:rFonts w:ascii="Times New Roman" w:hAnsi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A1" w:rsidRPr="00467AA1" w:rsidRDefault="00467AA1" w:rsidP="00467AA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5"/>
                <w:szCs w:val="25"/>
              </w:rPr>
            </w:pP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Компьютерная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презентация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соответствует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целям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и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задачам</w:t>
            </w:r>
          </w:p>
          <w:p w:rsidR="00467AA1" w:rsidRPr="003B0579" w:rsidRDefault="00467AA1" w:rsidP="00467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дисциплины,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содержание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презентации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полностью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соответствует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заявленной теме, рассмотрены вопросы по проблеме, слайды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расположены логично, последовательно, завершается презентация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четкими выводами.</w:t>
            </w:r>
          </w:p>
        </w:tc>
      </w:tr>
      <w:tr w:rsidR="00467AA1" w:rsidRPr="003B057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A1" w:rsidRPr="003B0579" w:rsidRDefault="00467AA1" w:rsidP="00467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579"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A1" w:rsidRPr="00467AA1" w:rsidRDefault="00467AA1" w:rsidP="00467AA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5"/>
                <w:szCs w:val="25"/>
              </w:rPr>
            </w:pP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Компьютерная</w:t>
            </w:r>
            <w:r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презентация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соответствует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целям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и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задачам</w:t>
            </w:r>
          </w:p>
          <w:p w:rsidR="00467AA1" w:rsidRPr="003B0579" w:rsidRDefault="00467AA1" w:rsidP="00AD0E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дисциплины,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содержание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презентации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полностью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соответствует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заявленной теме, заявленная тема раскрыта недостаточно полно, при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оформлении презентации имеются недочеты.</w:t>
            </w:r>
          </w:p>
        </w:tc>
      </w:tr>
      <w:tr w:rsidR="00467AA1" w:rsidRPr="003B057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A1" w:rsidRPr="003B0579" w:rsidRDefault="00467AA1" w:rsidP="00467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579">
              <w:rPr>
                <w:rFonts w:ascii="Times New Roman" w:hAnsi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A1" w:rsidRPr="00467AA1" w:rsidRDefault="00467AA1" w:rsidP="00467AA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5"/>
                <w:szCs w:val="25"/>
              </w:rPr>
            </w:pP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Компьютерная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презентация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соответствует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целям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и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задачам</w:t>
            </w:r>
          </w:p>
          <w:p w:rsidR="00467AA1" w:rsidRPr="00467AA1" w:rsidRDefault="00467AA1" w:rsidP="00467AA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5"/>
                <w:szCs w:val="25"/>
              </w:rPr>
            </w:pP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дисциплины, но её содержание не в полной мере соответствует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заявленной теме, заявленная тема раскрыта недостаточно полно,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нарушена логичность и последовательность в расположении слайдов.</w:t>
            </w:r>
          </w:p>
          <w:p w:rsidR="00467AA1" w:rsidRPr="003B0579" w:rsidRDefault="00467AA1" w:rsidP="0046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7AA1" w:rsidRPr="003B057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A1" w:rsidRPr="003B0579" w:rsidRDefault="00467AA1" w:rsidP="00467A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B0579">
              <w:rPr>
                <w:rFonts w:ascii="Times New Roman" w:hAnsi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7AA1" w:rsidRPr="00467AA1" w:rsidRDefault="00467AA1" w:rsidP="00467AA1">
            <w:pPr>
              <w:shd w:val="clear" w:color="auto" w:fill="FFFFFF"/>
              <w:spacing w:after="0" w:line="240" w:lineRule="auto"/>
              <w:rPr>
                <w:rFonts w:ascii="YS Text" w:hAnsi="YS Text"/>
                <w:color w:val="1A1A1A"/>
                <w:sz w:val="25"/>
                <w:szCs w:val="25"/>
              </w:rPr>
            </w:pP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Презентация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не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соответствует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целям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и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задачам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дисциплины,</w:t>
            </w:r>
          </w:p>
          <w:p w:rsidR="00467AA1" w:rsidRPr="003B0579" w:rsidRDefault="00467AA1" w:rsidP="00AD0E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содержание не соответствует заявленной теме и изложено не научным</w:t>
            </w:r>
            <w:r w:rsidR="00AD0E34">
              <w:rPr>
                <w:rFonts w:ascii="YS Text" w:hAnsi="YS Text"/>
                <w:color w:val="1A1A1A"/>
                <w:sz w:val="25"/>
                <w:szCs w:val="25"/>
              </w:rPr>
              <w:t xml:space="preserve"> </w:t>
            </w:r>
            <w:r w:rsidRPr="00467AA1">
              <w:rPr>
                <w:rFonts w:ascii="YS Text" w:hAnsi="YS Text"/>
                <w:color w:val="1A1A1A"/>
                <w:sz w:val="25"/>
                <w:szCs w:val="25"/>
              </w:rPr>
              <w:t>стилем.</w:t>
            </w:r>
          </w:p>
        </w:tc>
      </w:tr>
    </w:tbl>
    <w:p w:rsidR="00467AA1" w:rsidRDefault="00467AA1" w:rsidP="003611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720450" w:rsidRDefault="00720450" w:rsidP="003611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B42E92" w:rsidRPr="003611A4" w:rsidRDefault="00B42E92" w:rsidP="003611A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3611A4">
        <w:rPr>
          <w:rFonts w:ascii="Times New Roman" w:hAnsi="Times New Roman"/>
          <w:b/>
          <w:sz w:val="28"/>
          <w:szCs w:val="28"/>
        </w:rPr>
        <w:t>Примерны</w:t>
      </w:r>
      <w:r w:rsidR="003611A4" w:rsidRPr="003611A4">
        <w:rPr>
          <w:rFonts w:ascii="Times New Roman" w:hAnsi="Times New Roman"/>
          <w:b/>
          <w:sz w:val="28"/>
          <w:szCs w:val="28"/>
        </w:rPr>
        <w:t>й вариант контрольной работы по теме 3 «</w:t>
      </w:r>
      <w:r w:rsidR="003611A4" w:rsidRPr="003611A4">
        <w:rPr>
          <w:rFonts w:ascii="Times New Roman" w:hAnsi="Times New Roman"/>
          <w:b/>
          <w:noProof/>
          <w:sz w:val="28"/>
          <w:szCs w:val="28"/>
        </w:rPr>
        <w:t>Ревизия ценностей и проверка организации кассовой работы. Ответственность за нарушение кассовой дисциплины»</w:t>
      </w:r>
      <w:r w:rsidR="003807B0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3807B0" w:rsidRPr="003807B0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3807B0" w:rsidRPr="003807B0">
        <w:rPr>
          <w:rFonts w:ascii="Times New Roman" w:hAnsi="Times New Roman"/>
          <w:sz w:val="28"/>
          <w:szCs w:val="28"/>
        </w:rPr>
        <w:t>ОК 02.; ОК 09; ПК 1.1.; ПК 1.2.; ПК 1.3.)</w:t>
      </w:r>
    </w:p>
    <w:p w:rsidR="00B42E92" w:rsidRDefault="00B42E92" w:rsidP="00B42E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11A4" w:rsidRDefault="003611A4" w:rsidP="003611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1</w:t>
      </w:r>
    </w:p>
    <w:p w:rsidR="003611A4" w:rsidRDefault="003611A4" w:rsidP="003611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Задача.</w:t>
      </w:r>
      <w:r>
        <w:rPr>
          <w:rFonts w:ascii="Times New Roman" w:hAnsi="Times New Roman"/>
          <w:sz w:val="24"/>
          <w:szCs w:val="24"/>
        </w:rPr>
        <w:t xml:space="preserve"> Ревизором КРУ Беляевой В.С.. в присутствии главного бухгалтер</w:t>
      </w:r>
      <w:proofErr w:type="gramStart"/>
      <w:r>
        <w:rPr>
          <w:rFonts w:ascii="Times New Roman" w:hAnsi="Times New Roman"/>
          <w:sz w:val="24"/>
          <w:szCs w:val="24"/>
        </w:rPr>
        <w:t>а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«Заря» Васильченко О.Е. и кассира </w:t>
      </w:r>
      <w:proofErr w:type="spellStart"/>
      <w:r>
        <w:rPr>
          <w:rFonts w:ascii="Times New Roman" w:hAnsi="Times New Roman"/>
          <w:sz w:val="24"/>
          <w:szCs w:val="24"/>
        </w:rPr>
        <w:t>Поляновой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О.П. 10.04__г. произведена внезапная проверка наличия денег в кассе и проверка кассовых операций.</w:t>
      </w: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данным отчета кассира </w:t>
      </w:r>
      <w:proofErr w:type="spellStart"/>
      <w:r>
        <w:rPr>
          <w:rFonts w:ascii="Times New Roman" w:hAnsi="Times New Roman"/>
          <w:sz w:val="24"/>
          <w:szCs w:val="24"/>
        </w:rPr>
        <w:t>Поляновой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О.П. остаток на начало дня составил 2850 руб.</w:t>
      </w: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пересчете денег в результате инвентаризации кассы их оказалось в сумме 27533 руб. </w:t>
      </w: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отчету кассира приложены следующие документы:</w:t>
      </w: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Приходный кассовый ордер №126 от 10.04.__ г. на сумму 50250 руб. – выручка за реализацию.</w:t>
      </w: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Приходный кассовый ордер №127 от 10.04.__ г. на сумму 580 руб. – возврат неиспользованных подотчетных сумм Семеновым А.С. </w:t>
      </w: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Расходный кассовый ордер №167 от 10.04.__ г. – на сумму выданного аванса Гавриловой О.П. (920 руб.). Отсутствует письменное заявление на выдачу денег.</w:t>
      </w: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Расписка в получении денег от 10.04.__ г. директором Гореловым К.А. в сумме 500 руб.</w:t>
      </w: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Платежная ведомость от 10.04.__ г. – на сумму выданной зарплаты работникам ООО за май 20__ г. 24727 руб.</w:t>
      </w: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Задание:</w:t>
      </w:r>
    </w:p>
    <w:p w:rsidR="00B42E92" w:rsidRDefault="00B42E92" w:rsidP="00B42E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приведенных данных составить отчет кассира за 10.04.20__г.</w:t>
      </w:r>
    </w:p>
    <w:p w:rsidR="00B42E92" w:rsidRDefault="00B42E92" w:rsidP="00B42E9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реальные остатки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ассе ООО «Заря» и составить бухгалтерские записи.</w:t>
      </w:r>
    </w:p>
    <w:p w:rsidR="003611A4" w:rsidRDefault="003611A4" w:rsidP="003611A4">
      <w:pPr>
        <w:pStyle w:val="a6"/>
        <w:ind w:firstLine="0"/>
        <w:rPr>
          <w:b/>
          <w:sz w:val="24"/>
          <w:szCs w:val="24"/>
        </w:rPr>
      </w:pPr>
    </w:p>
    <w:p w:rsidR="003611A4" w:rsidRPr="003611A4" w:rsidRDefault="003611A4" w:rsidP="003611A4">
      <w:pPr>
        <w:pStyle w:val="a6"/>
        <w:ind w:firstLine="0"/>
        <w:jc w:val="center"/>
        <w:rPr>
          <w:b/>
          <w:sz w:val="24"/>
          <w:szCs w:val="24"/>
        </w:rPr>
      </w:pPr>
      <w:r w:rsidRPr="003611A4">
        <w:rPr>
          <w:b/>
          <w:sz w:val="24"/>
          <w:szCs w:val="24"/>
        </w:rPr>
        <w:t>Вариан</w:t>
      </w:r>
      <w:r>
        <w:rPr>
          <w:b/>
          <w:sz w:val="24"/>
          <w:szCs w:val="24"/>
        </w:rPr>
        <w:t>т 2</w:t>
      </w:r>
    </w:p>
    <w:p w:rsidR="00B42E92" w:rsidRDefault="00B42E92" w:rsidP="00B42E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42E92" w:rsidRDefault="00B42E92" w:rsidP="00B42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Задача. </w:t>
      </w:r>
      <w:r>
        <w:rPr>
          <w:rFonts w:ascii="Times New Roman" w:hAnsi="Times New Roman"/>
          <w:color w:val="000000"/>
          <w:sz w:val="24"/>
          <w:szCs w:val="24"/>
        </w:rPr>
        <w:t>Ревизор и кассир провели проверку наличных денежных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ассе 8 апреля 20__г. При провер</w:t>
      </w:r>
      <w:r>
        <w:rPr>
          <w:rFonts w:ascii="Times New Roman" w:hAnsi="Times New Roman"/>
          <w:color w:val="000000"/>
          <w:sz w:val="24"/>
          <w:szCs w:val="24"/>
        </w:rPr>
        <w:softHyphen/>
        <w:t>ке было выявлено фактическое наличие денег в сумме 130350 руб.</w:t>
      </w:r>
    </w:p>
    <w:p w:rsidR="00B42E92" w:rsidRDefault="00B42E92" w:rsidP="00B42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Остаток денег в кассе на начало дня 8 апреля — 540 700 руб.</w:t>
      </w:r>
    </w:p>
    <w:p w:rsidR="00B42E92" w:rsidRDefault="00B42E92" w:rsidP="00B42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Кассир 8 мая 20__г. предъявил ревизору следую</w:t>
      </w:r>
      <w:r>
        <w:rPr>
          <w:rFonts w:ascii="Times New Roman" w:hAnsi="Times New Roman"/>
          <w:color w:val="000000"/>
          <w:sz w:val="24"/>
          <w:szCs w:val="24"/>
        </w:rPr>
        <w:softHyphen/>
        <w:t>щие документы: приходный кассовый ордер № 130 — на сумму 5 850 руб. (возврат подотчетной суммы Зай</w:t>
      </w:r>
      <w:r>
        <w:rPr>
          <w:rFonts w:ascii="Times New Roman" w:hAnsi="Times New Roman"/>
          <w:color w:val="000000"/>
          <w:sz w:val="24"/>
          <w:szCs w:val="24"/>
        </w:rPr>
        <w:softHyphen/>
        <w:t>цевой А.И.), приходный кассовый ордер № 131 — на сумму 5 300 руб. (за реализованную продукцию от СПК «Прогресс»), расходный кассовый ордер № 90 — на сумму 6 500 руб. (выдано на командировочные рас</w:t>
      </w:r>
      <w:r>
        <w:rPr>
          <w:rFonts w:ascii="Times New Roman" w:hAnsi="Times New Roman"/>
          <w:color w:val="000000"/>
          <w:sz w:val="24"/>
          <w:szCs w:val="24"/>
        </w:rPr>
        <w:softHyphen/>
        <w:t>ходы Верещагину С.П.), платежную ведомость на вы</w:t>
      </w:r>
      <w:r>
        <w:rPr>
          <w:rFonts w:ascii="Times New Roman" w:hAnsi="Times New Roman"/>
          <w:color w:val="000000"/>
          <w:sz w:val="24"/>
          <w:szCs w:val="24"/>
        </w:rPr>
        <w:softHyphen/>
        <w:t>дачу заработной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платы в срок с 8 апреля по 9 апреля 20__г. на сумму 555 660 руб., по которой на момент ревизии выдано 420 000 руб.</w:t>
      </w:r>
    </w:p>
    <w:p w:rsidR="00B42E92" w:rsidRDefault="00B42E92" w:rsidP="00B42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2E92" w:rsidRDefault="00B42E92" w:rsidP="00B42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Задание:</w:t>
      </w:r>
    </w:p>
    <w:p w:rsidR="00B42E92" w:rsidRDefault="00B42E92" w:rsidP="00B42E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/>
          <w:iCs/>
          <w:color w:val="000000"/>
          <w:sz w:val="24"/>
          <w:szCs w:val="24"/>
        </w:rPr>
        <w:t>На основании приведенных данных составьте отчет кассира за 8 апреля.</w:t>
      </w:r>
    </w:p>
    <w:p w:rsidR="00B42E92" w:rsidRDefault="00B42E92" w:rsidP="00B42E9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r>
        <w:rPr>
          <w:rFonts w:ascii="Times New Roman" w:hAnsi="Times New Roman"/>
          <w:iCs/>
          <w:color w:val="000000"/>
          <w:sz w:val="24"/>
          <w:szCs w:val="24"/>
        </w:rPr>
        <w:t>Сделайте бухгалтерские записи по итогам ревизии.</w:t>
      </w:r>
    </w:p>
    <w:p w:rsidR="00B42E92" w:rsidRDefault="00D77CA9" w:rsidP="00B42E9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АУДИТОРНОЙ КОНТРОЛЬНОЙ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77CA9" w:rsidRPr="00D77CA9" w:rsidTr="00D77CA9">
        <w:trPr>
          <w:trHeight w:val="38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D77CA9" w:rsidRDefault="00D77CA9" w:rsidP="00D77CA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77CA9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D77CA9" w:rsidRDefault="00D77CA9" w:rsidP="00D77CA9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D77CA9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7CA9" w:rsidRPr="00D77CA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7CA9">
              <w:rPr>
                <w:rFonts w:ascii="Times New Roman" w:hAnsi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A9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proofErr w:type="gramStart"/>
            <w:r w:rsidRPr="00D77CA9">
              <w:rPr>
                <w:rFonts w:ascii="Times New Roman" w:hAnsi="Times New Roman"/>
                <w:sz w:val="24"/>
                <w:szCs w:val="24"/>
              </w:rPr>
              <w:t>решена</w:t>
            </w:r>
            <w:proofErr w:type="gramEnd"/>
            <w:r w:rsidRPr="00D77CA9">
              <w:rPr>
                <w:rFonts w:ascii="Times New Roman" w:hAnsi="Times New Roman"/>
                <w:sz w:val="24"/>
                <w:szCs w:val="24"/>
              </w:rPr>
              <w:t xml:space="preserve"> верно.</w:t>
            </w:r>
          </w:p>
        </w:tc>
      </w:tr>
      <w:tr w:rsidR="00D77CA9" w:rsidRPr="00D77CA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7CA9"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A9">
              <w:rPr>
                <w:rFonts w:ascii="Times New Roman" w:hAnsi="Times New Roman"/>
                <w:sz w:val="24"/>
                <w:szCs w:val="24"/>
              </w:rPr>
              <w:t>Алгоритм решения задачи верен, но допущены 1-2 арифметические ошибки</w:t>
            </w:r>
          </w:p>
        </w:tc>
      </w:tr>
      <w:tr w:rsidR="00D77CA9" w:rsidRPr="00D77CA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7CA9">
              <w:rPr>
                <w:rFonts w:ascii="Times New Roman" w:hAnsi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A9">
              <w:rPr>
                <w:rFonts w:ascii="Times New Roman" w:hAnsi="Times New Roman"/>
                <w:sz w:val="24"/>
                <w:szCs w:val="24"/>
              </w:rPr>
              <w:t xml:space="preserve">Неверный алгоритм решения задачи. </w:t>
            </w:r>
          </w:p>
        </w:tc>
      </w:tr>
      <w:tr w:rsidR="00D77CA9" w:rsidRPr="00D77CA9" w:rsidTr="003807B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77CA9">
              <w:rPr>
                <w:rFonts w:ascii="Times New Roman" w:hAnsi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CA9" w:rsidRPr="00D77CA9" w:rsidRDefault="00D77CA9" w:rsidP="00D7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CA9">
              <w:rPr>
                <w:rFonts w:ascii="Times New Roman" w:hAnsi="Times New Roman"/>
                <w:sz w:val="24"/>
                <w:szCs w:val="24"/>
              </w:rPr>
              <w:t xml:space="preserve">Задача не решена. </w:t>
            </w:r>
          </w:p>
        </w:tc>
      </w:tr>
    </w:tbl>
    <w:p w:rsidR="003611A4" w:rsidRDefault="003611A4" w:rsidP="00B42E9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42E92" w:rsidRDefault="00B42E92" w:rsidP="00B42E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ФОНД ОЦЕНОЧНЫХ СРЕДСТВ </w:t>
      </w:r>
    </w:p>
    <w:p w:rsidR="00B42E92" w:rsidRDefault="00B42E92" w:rsidP="00B42E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ПРОМЕЖУТОЧНОЙ АТТЕСТАЦИИ</w:t>
      </w:r>
    </w:p>
    <w:p w:rsidR="00B42E92" w:rsidRDefault="00B42E92" w:rsidP="00B42E9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0480" w:rsidRPr="007F7AD2" w:rsidRDefault="00420480" w:rsidP="004204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AD2">
        <w:rPr>
          <w:rFonts w:ascii="Times New Roman" w:hAnsi="Times New Roman"/>
          <w:sz w:val="24"/>
          <w:szCs w:val="24"/>
        </w:rPr>
        <w:t>Промежуточная аттестация по профессиональному модулю «</w:t>
      </w:r>
      <w:r w:rsidRPr="00420480">
        <w:rPr>
          <w:rFonts w:ascii="Times New Roman" w:hAnsi="Times New Roman"/>
          <w:sz w:val="24"/>
          <w:szCs w:val="24"/>
        </w:rPr>
        <w:t>Освоение должности служащего 23369 Кассир</w:t>
      </w:r>
      <w:r w:rsidRPr="007F7AD2">
        <w:rPr>
          <w:rFonts w:ascii="Times New Roman" w:hAnsi="Times New Roman"/>
          <w:sz w:val="24"/>
          <w:szCs w:val="24"/>
        </w:rPr>
        <w:t xml:space="preserve">» проводится в форме </w:t>
      </w:r>
      <w:r w:rsidRPr="007F7AD2">
        <w:rPr>
          <w:rFonts w:ascii="Times New Roman" w:hAnsi="Times New Roman"/>
          <w:b/>
          <w:sz w:val="24"/>
          <w:szCs w:val="24"/>
        </w:rPr>
        <w:t>зачета с оценкой,</w:t>
      </w:r>
      <w:r w:rsidRPr="007F7AD2">
        <w:rPr>
          <w:rFonts w:ascii="Times New Roman" w:hAnsi="Times New Roman"/>
          <w:sz w:val="24"/>
          <w:szCs w:val="24"/>
        </w:rPr>
        <w:t xml:space="preserve"> </w:t>
      </w:r>
      <w:r w:rsidRPr="007F7AD2">
        <w:rPr>
          <w:rFonts w:ascii="Times New Roman" w:hAnsi="Times New Roman"/>
          <w:b/>
          <w:sz w:val="24"/>
          <w:szCs w:val="24"/>
        </w:rPr>
        <w:t>экзамена.</w:t>
      </w:r>
      <w:r w:rsidRPr="007F7AD2">
        <w:rPr>
          <w:rFonts w:ascii="Times New Roman" w:hAnsi="Times New Roman"/>
          <w:sz w:val="24"/>
          <w:szCs w:val="24"/>
        </w:rPr>
        <w:t xml:space="preserve"> </w:t>
      </w:r>
      <w:r w:rsidRPr="007F7AD2">
        <w:rPr>
          <w:rFonts w:ascii="Times New Roman" w:hAnsi="Times New Roman"/>
          <w:color w:val="1A1A1A"/>
          <w:sz w:val="24"/>
          <w:szCs w:val="24"/>
        </w:rPr>
        <w:t xml:space="preserve">Билет для промежуточной аттестации включает </w:t>
      </w:r>
      <w:r>
        <w:rPr>
          <w:rFonts w:ascii="Times New Roman" w:hAnsi="Times New Roman"/>
          <w:color w:val="1A1A1A"/>
          <w:sz w:val="24"/>
          <w:szCs w:val="24"/>
        </w:rPr>
        <w:t>один теоретический</w:t>
      </w:r>
      <w:r w:rsidRPr="007F7AD2">
        <w:rPr>
          <w:rFonts w:ascii="Times New Roman" w:hAnsi="Times New Roman"/>
          <w:color w:val="1A1A1A"/>
          <w:sz w:val="24"/>
          <w:szCs w:val="24"/>
        </w:rPr>
        <w:t xml:space="preserve"> вопрос и одно практическое задание. </w:t>
      </w:r>
      <w:r w:rsidRPr="007F7AD2">
        <w:rPr>
          <w:rFonts w:ascii="Times New Roman" w:hAnsi="Times New Roman"/>
          <w:sz w:val="24"/>
          <w:szCs w:val="24"/>
        </w:rPr>
        <w:t>Далее представлены вопросы и задания для промежуточной аттестации.</w:t>
      </w:r>
    </w:p>
    <w:p w:rsidR="00420480" w:rsidRDefault="00420480" w:rsidP="00B42E9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42E92" w:rsidRDefault="00B42E92" w:rsidP="00B42E9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Вопросы для промежуточной аттестации (зачета</w:t>
      </w:r>
      <w:r w:rsidR="00D77CA9">
        <w:rPr>
          <w:rFonts w:ascii="Times New Roman" w:hAnsi="Times New Roman"/>
          <w:b/>
          <w:bCs/>
          <w:sz w:val="28"/>
          <w:szCs w:val="28"/>
        </w:rPr>
        <w:t xml:space="preserve"> с оценкой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77CA9">
        <w:rPr>
          <w:rFonts w:ascii="Times New Roman" w:hAnsi="Times New Roman"/>
          <w:b/>
          <w:bCs/>
          <w:sz w:val="28"/>
          <w:szCs w:val="28"/>
        </w:rPr>
        <w:t xml:space="preserve">квалификационного </w:t>
      </w:r>
      <w:r>
        <w:rPr>
          <w:rFonts w:ascii="Times New Roman" w:hAnsi="Times New Roman"/>
          <w:b/>
          <w:bCs/>
          <w:sz w:val="28"/>
          <w:szCs w:val="28"/>
        </w:rPr>
        <w:t>экзамена)</w:t>
      </w:r>
    </w:p>
    <w:p w:rsidR="00B42E92" w:rsidRDefault="00B42E92" w:rsidP="00B42E9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(теоретическая часть)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МДК 05.01 Ведение кассовых операций и условия работы с денежной наличностью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3807B0">
        <w:rPr>
          <w:color w:val="000000"/>
          <w:sz w:val="28"/>
          <w:szCs w:val="28"/>
        </w:rPr>
        <w:t>Нормативно-правовая база ведения кассовых операций.</w:t>
      </w:r>
      <w:r w:rsidR="003807B0" w:rsidRPr="003807B0">
        <w:rPr>
          <w:noProof/>
          <w:color w:val="000000"/>
          <w:sz w:val="28"/>
          <w:szCs w:val="28"/>
        </w:rPr>
        <w:t xml:space="preserve"> (</w:t>
      </w:r>
      <w:r w:rsidR="003807B0" w:rsidRPr="003807B0">
        <w:rPr>
          <w:sz w:val="28"/>
          <w:szCs w:val="28"/>
        </w:rPr>
        <w:t>ОК 02.; ОК 09)</w:t>
      </w:r>
    </w:p>
    <w:p w:rsidR="00B42E92" w:rsidRPr="003807B0" w:rsidRDefault="00B42E92" w:rsidP="00B42E92">
      <w:pPr>
        <w:pStyle w:val="1"/>
        <w:keepNext w:val="0"/>
        <w:widowControl w:val="0"/>
        <w:numPr>
          <w:ilvl w:val="0"/>
          <w:numId w:val="3"/>
        </w:numPr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807B0">
        <w:rPr>
          <w:color w:val="000000"/>
          <w:sz w:val="28"/>
          <w:szCs w:val="28"/>
        </w:rPr>
        <w:t>Определение лимита остатка наличных денег</w:t>
      </w:r>
      <w:r w:rsidR="003807B0" w:rsidRPr="003807B0">
        <w:rPr>
          <w:color w:val="000000"/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ОК 02.; ОК 09;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3807B0">
        <w:rPr>
          <w:color w:val="000000"/>
          <w:sz w:val="28"/>
          <w:szCs w:val="28"/>
        </w:rPr>
        <w:t>Организация работы по ведению кассовых операций</w:t>
      </w:r>
      <w:r w:rsidR="003807B0" w:rsidRPr="003807B0">
        <w:rPr>
          <w:color w:val="000000"/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ОК 02.; ОК 09; ПК 1.1.; ПК 1.3.)</w:t>
      </w:r>
    </w:p>
    <w:p w:rsidR="00B42E92" w:rsidRPr="003807B0" w:rsidRDefault="00B42E92" w:rsidP="00B42E92">
      <w:pPr>
        <w:pStyle w:val="1"/>
        <w:keepNext w:val="0"/>
        <w:widowControl w:val="0"/>
        <w:numPr>
          <w:ilvl w:val="0"/>
          <w:numId w:val="3"/>
        </w:numPr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3807B0">
        <w:rPr>
          <w:color w:val="000000"/>
          <w:sz w:val="28"/>
          <w:szCs w:val="28"/>
        </w:rPr>
        <w:t>Порядок приема наличных денег</w:t>
      </w:r>
      <w:r w:rsidR="003807B0" w:rsidRPr="003807B0">
        <w:rPr>
          <w:color w:val="000000"/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color w:val="000000"/>
          <w:sz w:val="28"/>
          <w:szCs w:val="28"/>
        </w:rPr>
      </w:pPr>
      <w:r w:rsidRPr="003807B0">
        <w:rPr>
          <w:color w:val="000000"/>
          <w:sz w:val="28"/>
          <w:szCs w:val="28"/>
        </w:rPr>
        <w:t>Порядок выдачи наличных денег</w:t>
      </w:r>
      <w:r w:rsidR="003807B0" w:rsidRPr="003807B0">
        <w:rPr>
          <w:color w:val="000000"/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3807B0">
        <w:rPr>
          <w:color w:val="000000"/>
          <w:sz w:val="28"/>
          <w:szCs w:val="28"/>
        </w:rPr>
        <w:t>Порядок ведения кассовой книги</w:t>
      </w:r>
      <w:r w:rsidR="003807B0" w:rsidRPr="003807B0">
        <w:rPr>
          <w:color w:val="000000"/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ПК 1.1.;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3807B0">
        <w:rPr>
          <w:sz w:val="28"/>
          <w:szCs w:val="28"/>
        </w:rPr>
        <w:t>Наличные расчеты на расчетном счете.</w:t>
      </w:r>
      <w:r w:rsidR="003807B0" w:rsidRPr="003807B0">
        <w:rPr>
          <w:noProof/>
          <w:color w:val="000000"/>
          <w:sz w:val="28"/>
          <w:szCs w:val="28"/>
        </w:rPr>
        <w:t xml:space="preserve"> (</w:t>
      </w:r>
      <w:r w:rsidR="003807B0" w:rsidRPr="003807B0">
        <w:rPr>
          <w:sz w:val="28"/>
          <w:szCs w:val="28"/>
        </w:rPr>
        <w:t>ПК 1.1.; ПК 1.3.)</w:t>
      </w:r>
    </w:p>
    <w:p w:rsidR="00B42E92" w:rsidRPr="003807B0" w:rsidRDefault="00B42E92" w:rsidP="00B42E92">
      <w:pPr>
        <w:pStyle w:val="a3"/>
        <w:widowControl w:val="0"/>
        <w:numPr>
          <w:ilvl w:val="0"/>
          <w:numId w:val="3"/>
        </w:numPr>
        <w:suppressAutoHyphens w:val="0"/>
        <w:ind w:left="0" w:firstLine="709"/>
        <w:rPr>
          <w:szCs w:val="28"/>
        </w:rPr>
      </w:pPr>
      <w:r w:rsidRPr="003807B0">
        <w:rPr>
          <w:szCs w:val="28"/>
        </w:rPr>
        <w:t>Бухгалтерский учет кассовых операций.</w:t>
      </w:r>
      <w:r w:rsidR="003807B0" w:rsidRPr="003807B0">
        <w:rPr>
          <w:noProof/>
          <w:color w:val="000000"/>
          <w:szCs w:val="28"/>
        </w:rPr>
        <w:t xml:space="preserve"> (</w:t>
      </w:r>
      <w:r w:rsidR="003807B0" w:rsidRPr="003807B0">
        <w:rPr>
          <w:szCs w:val="28"/>
        </w:rPr>
        <w:t>ПК 1.1.; ПК 1.2; ПК 1.3.)</w:t>
      </w:r>
    </w:p>
    <w:p w:rsidR="00B42E92" w:rsidRPr="003807B0" w:rsidRDefault="00B42E92" w:rsidP="00B42E92">
      <w:pPr>
        <w:pStyle w:val="a3"/>
        <w:widowControl w:val="0"/>
        <w:numPr>
          <w:ilvl w:val="0"/>
          <w:numId w:val="3"/>
        </w:numPr>
        <w:suppressAutoHyphens w:val="0"/>
        <w:ind w:left="0" w:firstLine="709"/>
        <w:rPr>
          <w:szCs w:val="28"/>
        </w:rPr>
      </w:pPr>
      <w:r w:rsidRPr="003807B0">
        <w:rPr>
          <w:szCs w:val="28"/>
        </w:rPr>
        <w:t>Ведение валютных кассовых операций.</w:t>
      </w:r>
      <w:r w:rsidR="003807B0" w:rsidRPr="003807B0">
        <w:rPr>
          <w:noProof/>
          <w:color w:val="000000"/>
          <w:szCs w:val="28"/>
        </w:rPr>
        <w:t xml:space="preserve"> (</w:t>
      </w:r>
      <w:r w:rsidR="003807B0" w:rsidRPr="003807B0">
        <w:rPr>
          <w:szCs w:val="28"/>
        </w:rPr>
        <w:t>ПК 1.1.; ПК 1.2;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3807B0">
        <w:rPr>
          <w:sz w:val="28"/>
          <w:szCs w:val="28"/>
        </w:rPr>
        <w:t>Бухгалтерский учет расчетов с подотчетными лицами</w:t>
      </w:r>
      <w:r w:rsidR="003807B0" w:rsidRPr="003807B0">
        <w:rPr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ПК 1.1.; ПК 1.2;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3807B0">
        <w:rPr>
          <w:sz w:val="28"/>
          <w:szCs w:val="28"/>
        </w:rPr>
        <w:t>Авансовый отчет</w:t>
      </w:r>
      <w:r w:rsidR="003807B0" w:rsidRPr="003807B0">
        <w:rPr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ПК 1.1)</w:t>
      </w:r>
    </w:p>
    <w:p w:rsidR="00B42E92" w:rsidRPr="003807B0" w:rsidRDefault="00B42E92" w:rsidP="00B42E9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07B0">
        <w:rPr>
          <w:rFonts w:ascii="Times New Roman" w:hAnsi="Times New Roman"/>
          <w:sz w:val="28"/>
          <w:szCs w:val="28"/>
        </w:rPr>
        <w:t>Понятие инвентаризац</w:t>
      </w:r>
      <w:proofErr w:type="gramStart"/>
      <w:r w:rsidRPr="003807B0">
        <w:rPr>
          <w:rFonts w:ascii="Times New Roman" w:hAnsi="Times New Roman"/>
          <w:sz w:val="28"/>
          <w:szCs w:val="28"/>
        </w:rPr>
        <w:t>ии и ее</w:t>
      </w:r>
      <w:proofErr w:type="gramEnd"/>
      <w:r w:rsidRPr="003807B0">
        <w:rPr>
          <w:rFonts w:ascii="Times New Roman" w:hAnsi="Times New Roman"/>
          <w:sz w:val="28"/>
          <w:szCs w:val="28"/>
        </w:rPr>
        <w:t xml:space="preserve"> виды.</w:t>
      </w:r>
      <w:r w:rsidR="003807B0" w:rsidRPr="003807B0">
        <w:rPr>
          <w:rFonts w:ascii="Times New Roman" w:hAnsi="Times New Roman"/>
          <w:sz w:val="28"/>
          <w:szCs w:val="28"/>
        </w:rPr>
        <w:t xml:space="preserve"> </w:t>
      </w:r>
      <w:r w:rsidR="003807B0" w:rsidRPr="003807B0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3807B0" w:rsidRPr="003807B0">
        <w:rPr>
          <w:rFonts w:ascii="Times New Roman" w:hAnsi="Times New Roman"/>
          <w:sz w:val="28"/>
          <w:szCs w:val="28"/>
        </w:rPr>
        <w:t>ПК 1.1.; ПК 1.2; ПК 1.3.)</w:t>
      </w:r>
    </w:p>
    <w:p w:rsidR="00B42E92" w:rsidRPr="003807B0" w:rsidRDefault="00B42E92" w:rsidP="00B42E92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07B0">
        <w:rPr>
          <w:rFonts w:ascii="Times New Roman" w:hAnsi="Times New Roman"/>
          <w:sz w:val="28"/>
          <w:szCs w:val="28"/>
        </w:rPr>
        <w:t>Общий порядок проведения инвентаризации.</w:t>
      </w:r>
      <w:r w:rsidR="003807B0" w:rsidRPr="003807B0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="003807B0" w:rsidRPr="003807B0">
        <w:rPr>
          <w:rFonts w:ascii="Times New Roman" w:hAnsi="Times New Roman"/>
          <w:sz w:val="28"/>
          <w:szCs w:val="28"/>
        </w:rPr>
        <w:t>ПК 1.1.; ПК 1.2;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3807B0">
        <w:rPr>
          <w:sz w:val="28"/>
          <w:szCs w:val="28"/>
        </w:rPr>
        <w:t>Ревизия кассы</w:t>
      </w:r>
      <w:r w:rsidR="003807B0" w:rsidRPr="003807B0">
        <w:rPr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ПК 1.1.; ПК 1.2;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proofErr w:type="gramStart"/>
      <w:r w:rsidRPr="003807B0">
        <w:rPr>
          <w:kern w:val="36"/>
          <w:sz w:val="28"/>
          <w:szCs w:val="28"/>
        </w:rPr>
        <w:t>Контроль за</w:t>
      </w:r>
      <w:proofErr w:type="gramEnd"/>
      <w:r w:rsidRPr="003807B0">
        <w:rPr>
          <w:kern w:val="36"/>
          <w:sz w:val="28"/>
          <w:szCs w:val="28"/>
        </w:rPr>
        <w:t xml:space="preserve"> соблюдением правил хранения, расходования и обращения денег.</w:t>
      </w:r>
      <w:r w:rsidR="003807B0" w:rsidRPr="003807B0">
        <w:rPr>
          <w:noProof/>
          <w:color w:val="000000"/>
          <w:sz w:val="28"/>
          <w:szCs w:val="28"/>
        </w:rPr>
        <w:t xml:space="preserve"> (</w:t>
      </w:r>
      <w:r w:rsidR="003807B0" w:rsidRPr="003807B0">
        <w:rPr>
          <w:sz w:val="28"/>
          <w:szCs w:val="28"/>
        </w:rPr>
        <w:t>ПК 1.1.; ПК 1.2;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3807B0">
        <w:rPr>
          <w:sz w:val="28"/>
          <w:szCs w:val="28"/>
        </w:rPr>
        <w:t xml:space="preserve">Виды </w:t>
      </w:r>
      <w:proofErr w:type="gramStart"/>
      <w:r w:rsidRPr="003807B0">
        <w:rPr>
          <w:sz w:val="28"/>
          <w:szCs w:val="28"/>
        </w:rPr>
        <w:t>контроля за</w:t>
      </w:r>
      <w:proofErr w:type="gramEnd"/>
      <w:r w:rsidRPr="003807B0">
        <w:rPr>
          <w:sz w:val="28"/>
          <w:szCs w:val="28"/>
        </w:rPr>
        <w:t xml:space="preserve"> обращением налично-денежной массы</w:t>
      </w:r>
      <w:r w:rsidR="003807B0" w:rsidRPr="003807B0">
        <w:rPr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ПК 1.1.; ПК 1.2;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3807B0">
        <w:rPr>
          <w:kern w:val="36"/>
          <w:sz w:val="28"/>
          <w:szCs w:val="28"/>
        </w:rPr>
        <w:t>Ответственность руководителей предприятий, учреждений за нарушение кассовой дисциплины</w:t>
      </w:r>
      <w:r w:rsidR="003807B0" w:rsidRPr="003807B0">
        <w:rPr>
          <w:kern w:val="36"/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ПК 1.1.; ПК 1.2;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shd w:val="clear" w:color="auto" w:fill="FFFFFF"/>
        <w:ind w:left="0" w:firstLine="709"/>
        <w:rPr>
          <w:color w:val="333333"/>
          <w:sz w:val="28"/>
          <w:szCs w:val="28"/>
        </w:rPr>
      </w:pPr>
      <w:r w:rsidRPr="003807B0">
        <w:rPr>
          <w:bCs/>
          <w:sz w:val="28"/>
          <w:szCs w:val="28"/>
        </w:rPr>
        <w:t>Порядок работы предприятий и организаций с денежной наличностью</w:t>
      </w:r>
      <w:r w:rsidRPr="003807B0">
        <w:rPr>
          <w:sz w:val="28"/>
          <w:szCs w:val="28"/>
        </w:rPr>
        <w:t>, регулируемый Банком России.</w:t>
      </w:r>
      <w:r w:rsidR="003807B0" w:rsidRPr="003807B0">
        <w:rPr>
          <w:noProof/>
          <w:color w:val="000000"/>
          <w:sz w:val="28"/>
          <w:szCs w:val="28"/>
        </w:rPr>
        <w:t xml:space="preserve"> (</w:t>
      </w:r>
      <w:r w:rsidR="003807B0" w:rsidRPr="003807B0">
        <w:rPr>
          <w:sz w:val="28"/>
          <w:szCs w:val="28"/>
        </w:rPr>
        <w:t>ПК 1.1.; ПК 1.2;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3807B0">
        <w:rPr>
          <w:sz w:val="28"/>
          <w:szCs w:val="28"/>
        </w:rPr>
        <w:t>Порядок применения ККМ</w:t>
      </w:r>
      <w:r w:rsidR="003807B0" w:rsidRPr="003807B0">
        <w:rPr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ПК 1.1.; ПК 1.2; ПК 1.3.)</w:t>
      </w:r>
    </w:p>
    <w:p w:rsidR="00B42E92" w:rsidRPr="003807B0" w:rsidRDefault="00B42E92" w:rsidP="00B42E92">
      <w:pPr>
        <w:pStyle w:val="a6"/>
        <w:widowControl w:val="0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3807B0">
        <w:rPr>
          <w:sz w:val="28"/>
          <w:szCs w:val="28"/>
        </w:rPr>
        <w:t>Ответственность за работу без ККМ</w:t>
      </w:r>
      <w:r w:rsidR="003807B0" w:rsidRPr="003807B0">
        <w:rPr>
          <w:sz w:val="28"/>
          <w:szCs w:val="28"/>
        </w:rPr>
        <w:t xml:space="preserve"> </w:t>
      </w:r>
      <w:r w:rsidR="003807B0" w:rsidRPr="003807B0">
        <w:rPr>
          <w:noProof/>
          <w:color w:val="000000"/>
          <w:sz w:val="28"/>
          <w:szCs w:val="28"/>
        </w:rPr>
        <w:t>(</w:t>
      </w:r>
      <w:r w:rsidR="003807B0" w:rsidRPr="003807B0">
        <w:rPr>
          <w:sz w:val="28"/>
          <w:szCs w:val="28"/>
        </w:rPr>
        <w:t>ПК 1.1.; ПК 1.2; ПК 1.3.)</w:t>
      </w:r>
    </w:p>
    <w:p w:rsidR="00B42E92" w:rsidRDefault="00B42E92" w:rsidP="00B42E92">
      <w:pPr>
        <w:widowControl w:val="0"/>
        <w:spacing w:after="0" w:line="240" w:lineRule="auto"/>
        <w:ind w:firstLine="454"/>
        <w:contextualSpacing/>
        <w:rPr>
          <w:rFonts w:ascii="Times New Roman" w:hAnsi="Times New Roman"/>
          <w:sz w:val="24"/>
          <w:szCs w:val="24"/>
        </w:rPr>
      </w:pPr>
    </w:p>
    <w:p w:rsidR="00B42E92" w:rsidRDefault="00B42E92" w:rsidP="00B42E92">
      <w:pPr>
        <w:widowControl w:val="0"/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B42E92" w:rsidTr="00B42E9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B42E92" w:rsidTr="00B42E9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B42E92" w:rsidTr="00B42E9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42E92" w:rsidTr="00B42E9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42E92" w:rsidRDefault="00B42E92" w:rsidP="00B42E92">
      <w:pPr>
        <w:widowControl w:val="0"/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42E92" w:rsidRDefault="00B42E92" w:rsidP="00B42E92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2.2 Задачи для промежуточной аттестации (зачета</w:t>
      </w:r>
      <w:r w:rsidR="003807B0">
        <w:rPr>
          <w:rFonts w:ascii="Times New Roman" w:hAnsi="Times New Roman"/>
          <w:i w:val="0"/>
          <w:iCs w:val="0"/>
        </w:rPr>
        <w:t xml:space="preserve"> с оценкой</w:t>
      </w:r>
      <w:r>
        <w:rPr>
          <w:rFonts w:ascii="Times New Roman" w:hAnsi="Times New Roman"/>
          <w:i w:val="0"/>
          <w:iCs w:val="0"/>
        </w:rPr>
        <w:t>, экзамена)</w:t>
      </w:r>
    </w:p>
    <w:p w:rsidR="00B42E92" w:rsidRDefault="00B42E92" w:rsidP="00B42E92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(практическая часть)</w:t>
      </w: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42E92" w:rsidRDefault="00B42E92" w:rsidP="00B42E9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МДК 05.01 Ведение кассовых операций и условия работы с денежной наличностью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7B0" w:rsidRPr="00FB6A6F" w:rsidRDefault="003807B0" w:rsidP="003807B0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 – вариант</w:t>
      </w:r>
      <w:r w:rsidR="00FB6A6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B6A6F" w:rsidRPr="00FB6A6F">
        <w:rPr>
          <w:rFonts w:ascii="Times New Roman" w:hAnsi="Times New Roman"/>
          <w:noProof/>
          <w:color w:val="000000"/>
          <w:sz w:val="24"/>
          <w:szCs w:val="24"/>
        </w:rPr>
        <w:t xml:space="preserve">(ОК 02; ОК 09; </w:t>
      </w:r>
      <w:r w:rsidR="00FB6A6F" w:rsidRPr="00FB6A6F">
        <w:rPr>
          <w:rFonts w:ascii="Times New Roman" w:hAnsi="Times New Roman"/>
          <w:sz w:val="24"/>
          <w:szCs w:val="24"/>
        </w:rPr>
        <w:t>ПК 1.1.; ПК 1.2; ПК 1.3.)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1. Решить тестовые задания: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3807B0">
        <w:rPr>
          <w:b/>
          <w:bCs/>
          <w:color w:val="000000" w:themeColor="text1"/>
        </w:rPr>
        <w:t xml:space="preserve">1. </w:t>
      </w:r>
      <w:r w:rsidRPr="003807B0">
        <w:rPr>
          <w:b/>
          <w:color w:val="000000" w:themeColor="text1"/>
        </w:rPr>
        <w:t>Непрерывный процесс движения денег в наличной, безналичной, в том числе электронной форме при выполнении функции средств обращения и платежа</w:t>
      </w:r>
      <w:r w:rsidRPr="003807B0">
        <w:rPr>
          <w:b/>
          <w:bCs/>
          <w:color w:val="000000" w:themeColor="text1"/>
        </w:rPr>
        <w:t xml:space="preserve"> – это: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а) денежное обращение;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б) платёжный оборот;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в) денежный оборот.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rStyle w:val="blk"/>
          <w:b/>
          <w:color w:val="000000" w:themeColor="text1"/>
        </w:rPr>
      </w:pPr>
      <w:r w:rsidRPr="003807B0">
        <w:rPr>
          <w:rStyle w:val="blk"/>
          <w:b/>
          <w:color w:val="000000" w:themeColor="text1"/>
        </w:rPr>
        <w:t xml:space="preserve">2. Функция по установлению правил хранения, перевозки и инкассации наличных денег для кредитных организаций возложена </w:t>
      </w:r>
      <w:proofErr w:type="gramStart"/>
      <w:r w:rsidRPr="003807B0">
        <w:rPr>
          <w:rStyle w:val="blk"/>
          <w:b/>
          <w:color w:val="000000" w:themeColor="text1"/>
        </w:rPr>
        <w:t>на</w:t>
      </w:r>
      <w:proofErr w:type="gramEnd"/>
      <w:r w:rsidRPr="003807B0">
        <w:rPr>
          <w:rStyle w:val="blk"/>
          <w:b/>
          <w:color w:val="000000" w:themeColor="text1"/>
        </w:rPr>
        <w:t>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Федеральную налоговую службу России;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на Банк России;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Министерство финансов РФ.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3807B0">
        <w:rPr>
          <w:b/>
          <w:color w:val="000000" w:themeColor="text1"/>
        </w:rPr>
        <w:t>3. Условия расчетов наличными деньгами содержатся: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а) в Указании Банка России от 9 декабря 2019 г. N 5348-У "О правилах наличных расчетов";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б) в законе «О Центральном банке Российской Федерации (Банке России)» от 10.07.2002 № 86-ФЗ;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в) в Указании Банка России от 11.03.2014 N 3210-У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предпринимательства".</w:t>
      </w:r>
    </w:p>
    <w:p w:rsidR="003807B0" w:rsidRPr="003807B0" w:rsidRDefault="003807B0" w:rsidP="003807B0">
      <w:pPr>
        <w:widowControl w:val="0"/>
        <w:tabs>
          <w:tab w:val="left" w:pos="80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4. Расчеты наличными деньгами, осуществляемые между юридическими лицами, не могут превышать:</w:t>
      </w:r>
    </w:p>
    <w:p w:rsidR="003807B0" w:rsidRPr="003807B0" w:rsidRDefault="003807B0" w:rsidP="003807B0">
      <w:pPr>
        <w:widowControl w:val="0"/>
        <w:tabs>
          <w:tab w:val="left" w:pos="57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10 тыс. руб. по одному денежному документу;</w:t>
      </w:r>
    </w:p>
    <w:p w:rsidR="003807B0" w:rsidRPr="003807B0" w:rsidRDefault="003807B0" w:rsidP="003807B0">
      <w:pPr>
        <w:widowControl w:val="0"/>
        <w:tabs>
          <w:tab w:val="left" w:pos="57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60 тыс. руб. по одному денежному документу в один операционный день;</w:t>
      </w:r>
    </w:p>
    <w:p w:rsidR="003807B0" w:rsidRPr="003807B0" w:rsidRDefault="003807B0" w:rsidP="003807B0">
      <w:pPr>
        <w:widowControl w:val="0"/>
        <w:tabs>
          <w:tab w:val="left" w:pos="57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100 тыс. руб. за один день;</w:t>
      </w:r>
    </w:p>
    <w:p w:rsidR="003807B0" w:rsidRPr="003807B0" w:rsidRDefault="003807B0" w:rsidP="003807B0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100 тыс. руб. по одной сделке.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5. Можно ли из торговой выручки, полученной в кассу выдать материальную помощь?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а) можно, только из выручки индивидуального предпринимателя;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б) да;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в) нет.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6. На какие цели юридические лица не вправе расходовать поступившие в их кассы наличные деньги: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выплаты страховых возмещений (страховых сумм) по договорам страхования физическим лицам;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на оплату товаров, работ, услуг;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выдачу наличных денег на личные (потребительские) нужды;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на выдачу наличных денег работникам под отчет.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7. Организация имеет право хранить в кассе наличные денежные средства сверх установленных лимитов для оплаты труда: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не свыше 3 рабочих дней;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не свыше 5 рабочих дней;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не свыше 2 рабочих дней.</w:t>
      </w:r>
    </w:p>
    <w:p w:rsidR="003807B0" w:rsidRPr="003807B0" w:rsidRDefault="003807B0" w:rsidP="003807B0">
      <w:pPr>
        <w:widowControl w:val="0"/>
        <w:tabs>
          <w:tab w:val="left" w:pos="68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8. </w:t>
      </w:r>
      <w:proofErr w:type="gram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Контроль за</w:t>
      </w:r>
      <w:proofErr w:type="gram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правильным ведением кассовой книги возложен:</w:t>
      </w:r>
    </w:p>
    <w:p w:rsidR="003807B0" w:rsidRPr="003807B0" w:rsidRDefault="003807B0" w:rsidP="003807B0">
      <w:pPr>
        <w:widowControl w:val="0"/>
        <w:tabs>
          <w:tab w:val="left" w:pos="70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Банк РФ;</w:t>
      </w:r>
    </w:p>
    <w:p w:rsidR="003807B0" w:rsidRPr="003807B0" w:rsidRDefault="003807B0" w:rsidP="003807B0">
      <w:pPr>
        <w:widowControl w:val="0"/>
        <w:tabs>
          <w:tab w:val="left" w:pos="69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кассира;</w:t>
      </w:r>
    </w:p>
    <w:p w:rsidR="003807B0" w:rsidRPr="003807B0" w:rsidRDefault="003807B0" w:rsidP="003807B0">
      <w:pPr>
        <w:widowControl w:val="0"/>
        <w:tabs>
          <w:tab w:val="left" w:pos="6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главного бухгалтера.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9. Поступления наличных денег в кассу организации оформляется: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приходным кассовым ордером;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заявлением на взнос наличными;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расходным кассовым ордером;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квитанцией.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10. Исправления в кассовых ордерах:</w:t>
      </w:r>
    </w:p>
    <w:p w:rsidR="003807B0" w:rsidRPr="003807B0" w:rsidRDefault="003807B0" w:rsidP="003807B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допускаются, если они заверены главным бухгалтером и кассиром организации;</w:t>
      </w:r>
    </w:p>
    <w:p w:rsidR="003807B0" w:rsidRPr="003807B0" w:rsidRDefault="003807B0" w:rsidP="003807B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не допускаются;</w:t>
      </w:r>
    </w:p>
    <w:p w:rsidR="003807B0" w:rsidRPr="003807B0" w:rsidRDefault="003807B0" w:rsidP="003807B0">
      <w:pPr>
        <w:widowControl w:val="0"/>
        <w:tabs>
          <w:tab w:val="left" w:pos="7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допускаются, если они заверены главным бухгалтером организации.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11. На какое должностное лицо возлагается ответственность за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обеспечение сохранности наличных денег при ведении кассовых операций, хранение, транспортировку, порядок и сроки проверок фактического наличия наличных денег</w:t>
      </w: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старшего кассира;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на руководителя организации;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финансового директора.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blk"/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 </w:t>
      </w:r>
      <w:r w:rsidRPr="003807B0">
        <w:rPr>
          <w:rStyle w:val="blk"/>
          <w:rFonts w:ascii="Times New Roman" w:hAnsi="Times New Roman"/>
          <w:b/>
          <w:color w:val="000000" w:themeColor="text1"/>
          <w:sz w:val="24"/>
          <w:szCs w:val="24"/>
        </w:rPr>
        <w:t>Подотчетное лицо после командировки обязано предъявить главному бухгалтеру или бухгалтеру (при их отсутствии - руководителю) авансовый отчет с прилагаемыми подтверждающими документами: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3807B0">
        <w:rPr>
          <w:rStyle w:val="blk"/>
          <w:rFonts w:ascii="Times New Roman" w:hAnsi="Times New Roman"/>
          <w:color w:val="000000" w:themeColor="text1"/>
          <w:sz w:val="24"/>
          <w:szCs w:val="24"/>
        </w:rPr>
        <w:t>в срок, не превышающий трех рабочих дней;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Style w:val="blk"/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в срок, установленный руководителем организации</w:t>
      </w:r>
      <w:r w:rsidRPr="003807B0">
        <w:rPr>
          <w:rStyle w:val="blk"/>
          <w:rFonts w:ascii="Times New Roman" w:hAnsi="Times New Roman"/>
          <w:color w:val="000000" w:themeColor="text1"/>
          <w:sz w:val="24"/>
          <w:szCs w:val="24"/>
        </w:rPr>
        <w:t>;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Style w:val="blk"/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Style w:val="blk"/>
          <w:rFonts w:ascii="Times New Roman" w:hAnsi="Times New Roman"/>
          <w:color w:val="000000" w:themeColor="text1"/>
          <w:sz w:val="24"/>
          <w:szCs w:val="24"/>
        </w:rPr>
        <w:t>в) в срок, не превышающий пяти рабочих дней;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Style w:val="blk"/>
          <w:rFonts w:ascii="Times New Roman" w:hAnsi="Times New Roman"/>
          <w:color w:val="000000" w:themeColor="text1"/>
          <w:sz w:val="24"/>
          <w:szCs w:val="24"/>
        </w:rPr>
        <w:t>г) в срок, не превышающий семи рабочих дней</w:t>
      </w:r>
      <w:r w:rsidRPr="003807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13. Укажите правильные проводки при выплате заработной платы, ранее не полученной сотрудником: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71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70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57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76 кредит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14. Суммы наличных денежных средств, поступивших с расчетных и валютных счетов организации, оформляются проводками: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57, 75;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70, 71, 73;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50 кредит 51, 52;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50 кредит 62.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15. Суммы денежных средств, выданные из кассы инкассаторам и </w:t>
      </w:r>
      <w:proofErr w:type="spellStart"/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незачисленные</w:t>
      </w:r>
      <w:proofErr w:type="spellEnd"/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на расчетный или валютный счет, отражаются в учете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51, 52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57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51, 55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58 кредит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16. Суммы вкладов, внесенные учредителями в уставный капитал организации наличными денежными средствами, отражаются в учете проводкой: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lastRenderedPageBreak/>
        <w:t>а) дебет 50 кредит 73;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80;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50 кредит 75;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50 кредит 71.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17.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Выдача денежных средств из кассы подотчет работнику на командировочные расходы оформляется бухгалтерской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71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71;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70 кредит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18.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Выявленная недостача денежных сре</w:t>
      </w:r>
      <w:proofErr w:type="gram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дств в к</w:t>
      </w:r>
      <w:proofErr w:type="gram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ассе отражается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91;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99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73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94 кредит 50.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b/>
          <w:color w:val="000000" w:themeColor="text1"/>
          <w:sz w:val="24"/>
          <w:szCs w:val="24"/>
        </w:rPr>
        <w:t>19. Если кассир не может присутствовать при инвентаризации кассовой наличности, инвентаризация: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а) не проводится;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б) проводится специально назначенной комиссией;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в) проводится с обязательным участием лица, которому кассир дал доверенность.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b/>
          <w:color w:val="000000" w:themeColor="text1"/>
          <w:sz w:val="24"/>
          <w:szCs w:val="24"/>
        </w:rPr>
        <w:t>20. Назовите нормативный документ, регулирующий порядок проведения инвентаризации кассы организации: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а) Положение по ведению бухгалтерского учета и бухгалтерской отчетности в РФ;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б) ФЗ РФ «О бухгалтерском учете»;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в) Методические указания по инвентаризации имущества и финансовых обязательств;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г) </w:t>
      </w:r>
      <w:r w:rsidRPr="003807B0">
        <w:rPr>
          <w:rFonts w:ascii="Times New Roman" w:hAnsi="Times New Roman"/>
          <w:color w:val="000000" w:themeColor="text1"/>
          <w:sz w:val="24"/>
          <w:szCs w:val="24"/>
        </w:rPr>
        <w:t>Гражданский кодекс РФ</w:t>
      </w: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21. Какие признаки подлинности купюры можно увидеть, рассмотрев банкноту на просвет?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рельефное изображение;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водяные знаки;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защитная нить;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серебристая окраска.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3807B0">
        <w:rPr>
          <w:b/>
          <w:color w:val="000000" w:themeColor="text1"/>
        </w:rPr>
        <w:t xml:space="preserve">22. Сдача денег в банк через инкассатора осуществляется </w:t>
      </w:r>
      <w:proofErr w:type="gramStart"/>
      <w:r w:rsidRPr="003807B0">
        <w:rPr>
          <w:b/>
          <w:color w:val="000000" w:themeColor="text1"/>
        </w:rPr>
        <w:t>по</w:t>
      </w:r>
      <w:proofErr w:type="gramEnd"/>
      <w:r w:rsidRPr="003807B0">
        <w:rPr>
          <w:b/>
          <w:color w:val="000000" w:themeColor="text1"/>
        </w:rPr>
        <w:t>….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а) объявлению на взнос наличными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б) денежному чеку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 xml:space="preserve">в) препроводительной ведомости 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г) платежной ведомости</w:t>
      </w:r>
    </w:p>
    <w:p w:rsidR="003807B0" w:rsidRPr="003807B0" w:rsidRDefault="003807B0" w:rsidP="003807B0">
      <w:pPr>
        <w:widowControl w:val="0"/>
        <w:tabs>
          <w:tab w:val="left" w:pos="870"/>
        </w:tabs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23. В состав командировочных расходов не включаются:</w:t>
      </w:r>
    </w:p>
    <w:p w:rsidR="003807B0" w:rsidRPr="003807B0" w:rsidRDefault="003807B0" w:rsidP="003807B0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оплата найма жилого помещения;</w:t>
      </w:r>
    </w:p>
    <w:p w:rsidR="003807B0" w:rsidRPr="003807B0" w:rsidRDefault="003807B0" w:rsidP="003807B0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расходы по проезду;</w:t>
      </w:r>
    </w:p>
    <w:p w:rsidR="003807B0" w:rsidRPr="003807B0" w:rsidRDefault="003807B0" w:rsidP="003807B0">
      <w:pPr>
        <w:widowControl w:val="0"/>
        <w:tabs>
          <w:tab w:val="left" w:pos="383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суточные;</w:t>
      </w:r>
    </w:p>
    <w:p w:rsidR="003807B0" w:rsidRPr="003807B0" w:rsidRDefault="003807B0" w:rsidP="003807B0">
      <w:pPr>
        <w:widowControl w:val="0"/>
        <w:tabs>
          <w:tab w:val="left" w:pos="368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заработная плата за период командировки.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24.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Невыдача бумажного чека или отказ отправки электронной копии документа покупателю штрафуется: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25-50% от принятой суммы (минимально 10 тысяч рублей) для должностного лица или 75-100% денежного объема (минимально 30 тысяч рублей) для юридического лица;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б) на должностное лицо накладывается предупреждение или штраф 2 тысячи рублей, организация тоже получает предупреждение или штраф 10 тысяч рублей 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в) для должностных лиц выносится предупреждение или санкции до 3 тысяч рублей, для </w:t>
      </w:r>
      <w:proofErr w:type="spellStart"/>
      <w:r w:rsidRPr="003807B0">
        <w:rPr>
          <w:rFonts w:ascii="Times New Roman" w:hAnsi="Times New Roman"/>
          <w:color w:val="000000" w:themeColor="text1"/>
          <w:sz w:val="24"/>
          <w:szCs w:val="24"/>
        </w:rPr>
        <w:t>юрлиц</w:t>
      </w:r>
      <w:proofErr w:type="spellEnd"/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 тоже предупреждение либо штраф до 10 тысяч рублей.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25. </w:t>
      </w:r>
      <w:proofErr w:type="gram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Предприниматели</w:t>
      </w:r>
      <w:proofErr w:type="gram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каких сфер деятельности освобождены от необходимости работы через </w:t>
      </w:r>
      <w:proofErr w:type="spell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онлайн-кассу</w:t>
      </w:r>
      <w:proofErr w:type="spell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предприниматели на патенте, которые работают в общепите или розничной торговле;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lastRenderedPageBreak/>
        <w:t>б) торговля газетами и журналами в бумажном виде;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предприниматели на патентной системе, занимающиеся автоперевозками, а также владельцы мастерских по ремонту электротехники, СТО, парикмахерских, спортзалов.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26. Что должен сделать кассир, если он обнаружил ошибку в заполнении денежного чека?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зачеркнуть неправильную запись, сверху подписать правильный вариант и поставить свою подпись рядом с исправлением;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заштриховать неправильную запись корректором и поверх нее написать правильно;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попросить бухгалтера по денежным средствам исправить неверную запись;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г) обратиться к бухгалтеру по денежным средствам, чтобы он оформил еще один чек.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pStyle w:val="50"/>
        <w:shd w:val="clear" w:color="auto" w:fill="auto"/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  <w:r w:rsidRPr="003807B0">
        <w:rPr>
          <w:color w:val="000000" w:themeColor="text1"/>
          <w:sz w:val="24"/>
          <w:szCs w:val="24"/>
          <w:lang w:eastAsia="ru-RU" w:bidi="ru-RU"/>
        </w:rPr>
        <w:t>2. Составить корреспонденцию счетов на основании приведенных хозяйственных операций за 1 марта 2021 г.</w:t>
      </w:r>
    </w:p>
    <w:p w:rsidR="003807B0" w:rsidRPr="003807B0" w:rsidRDefault="003807B0" w:rsidP="003807B0">
      <w:pPr>
        <w:pStyle w:val="22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pStyle w:val="6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3807B0">
        <w:rPr>
          <w:color w:val="000000" w:themeColor="text1"/>
          <w:sz w:val="24"/>
          <w:szCs w:val="24"/>
          <w:lang w:eastAsia="ru-RU" w:bidi="ru-RU"/>
        </w:rPr>
        <w:t xml:space="preserve">Исходные данные: </w:t>
      </w:r>
    </w:p>
    <w:p w:rsidR="003807B0" w:rsidRPr="003807B0" w:rsidRDefault="003807B0" w:rsidP="003807B0">
      <w:pPr>
        <w:pStyle w:val="22"/>
        <w:shd w:val="clear" w:color="auto" w:fill="auto"/>
        <w:tabs>
          <w:tab w:val="left" w:pos="741"/>
        </w:tabs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3807B0">
        <w:rPr>
          <w:color w:val="000000" w:themeColor="text1"/>
          <w:sz w:val="24"/>
          <w:szCs w:val="24"/>
          <w:lang w:eastAsia="ru-RU" w:bidi="ru-RU"/>
        </w:rPr>
        <w:t>Отчет кассира за 1 марта 2021 г.</w:t>
      </w: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2"/>
        <w:gridCol w:w="5851"/>
        <w:gridCol w:w="1133"/>
        <w:gridCol w:w="1560"/>
      </w:tblGrid>
      <w:tr w:rsidR="003807B0" w:rsidRPr="003807B0" w:rsidTr="008D1C58">
        <w:trPr>
          <w:trHeight w:hRule="exact" w:val="5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№</w:t>
            </w:r>
          </w:p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документа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От кого получено или кому выдано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Приход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Расход</w:t>
            </w:r>
          </w:p>
        </w:tc>
      </w:tr>
      <w:tr w:rsidR="003807B0" w:rsidRPr="003807B0" w:rsidTr="008D1C58">
        <w:trPr>
          <w:trHeight w:hRule="exact" w:val="26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Лимит денег в кассе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8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Остаток на начало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37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От Иванова П.И. возврат неиспользованных подотчетных сумм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8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Выданы алименты Смирновой В.П.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1200</w:t>
            </w:r>
          </w:p>
        </w:tc>
      </w:tr>
      <w:tr w:rsidR="003807B0" w:rsidRPr="003807B0" w:rsidTr="008D1C58">
        <w:trPr>
          <w:trHeight w:hRule="exact" w:val="28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По чеку № 567568 на командировочные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8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Синицыну А.А. на командировочные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8000</w:t>
            </w:r>
          </w:p>
        </w:tc>
      </w:tr>
      <w:tr w:rsidR="003807B0" w:rsidRPr="003807B0" w:rsidTr="008D1C58">
        <w:trPr>
          <w:trHeight w:hRule="exact" w:val="28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Соловейчик Е.В. на приобретение канцтоваров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500</w:t>
            </w:r>
          </w:p>
        </w:tc>
      </w:tr>
      <w:tr w:rsidR="003807B0" w:rsidRPr="003807B0" w:rsidTr="008D1C58">
        <w:trPr>
          <w:trHeight w:hRule="exact" w:val="28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Сдан в банк сверхлимитный </w:t>
            </w:r>
            <w:r w:rsidRPr="003807B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остаток </w:t>
            </w:r>
            <w:r w:rsidRPr="003807B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наличных денег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?</w:t>
            </w:r>
          </w:p>
        </w:tc>
      </w:tr>
      <w:tr w:rsidR="003807B0" w:rsidRPr="003807B0" w:rsidTr="008D1C58">
        <w:trPr>
          <w:trHeight w:hRule="exact" w:val="29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Остаток на конец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07B0" w:rsidRPr="003807B0" w:rsidRDefault="003807B0" w:rsidP="003807B0">
      <w:pPr>
        <w:pStyle w:val="50"/>
        <w:shd w:val="clear" w:color="auto" w:fill="auto"/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7B0" w:rsidRPr="003807B0" w:rsidRDefault="003807B0" w:rsidP="008D1C5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2 – вариант</w:t>
      </w:r>
      <w:r w:rsidR="008D1C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D1C58" w:rsidRPr="00FB6A6F">
        <w:rPr>
          <w:rFonts w:ascii="Times New Roman" w:hAnsi="Times New Roman"/>
          <w:noProof/>
          <w:color w:val="000000"/>
          <w:sz w:val="24"/>
          <w:szCs w:val="24"/>
        </w:rPr>
        <w:t xml:space="preserve">(ОК 02; ОК 09; </w:t>
      </w:r>
      <w:r w:rsidR="008D1C58" w:rsidRPr="00FB6A6F">
        <w:rPr>
          <w:rFonts w:ascii="Times New Roman" w:hAnsi="Times New Roman"/>
          <w:sz w:val="24"/>
          <w:szCs w:val="24"/>
        </w:rPr>
        <w:t>ПК 1.1.; ПК 1.2; ПК 1.3.)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1. Решить тестовые задания: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1. Движение денежных средств по счетам в банке в процессе выполнения ими функции платежа, а также в результате зачета взаимных требований – это: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наличный денежный оборот;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безналичный денежный оборот;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платёжный оборот.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blk"/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Функции по организации </w:t>
      </w:r>
      <w:r w:rsidRPr="003807B0">
        <w:rPr>
          <w:rStyle w:val="blk"/>
          <w:rFonts w:ascii="Times New Roman" w:hAnsi="Times New Roman"/>
          <w:b/>
          <w:color w:val="000000" w:themeColor="text1"/>
          <w:sz w:val="24"/>
          <w:szCs w:val="24"/>
        </w:rPr>
        <w:t>наличного денежного обращения в РФ возложены: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Банк России;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на ФНС России;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Министерство финансов РФ.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3. Субъектный состав расчетных правоотношений в РФ установлен: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 xml:space="preserve">а) в </w:t>
      </w:r>
      <w:hyperlink r:id="rId6" w:tgtFrame="_blank" w:history="1">
        <w:r w:rsidRPr="003807B0">
          <w:rPr>
            <w:color w:val="000000" w:themeColor="text1"/>
          </w:rPr>
          <w:t>Федеральном законе от 06.12.2011 N 402-ФЗ "О бухгалтерском учете"</w:t>
        </w:r>
      </w:hyperlink>
      <w:r w:rsidRPr="003807B0">
        <w:rPr>
          <w:color w:val="000000" w:themeColor="text1"/>
        </w:rPr>
        <w:t>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в Указании Банка России от 07.10.2013 N 3073-У "Об осуществлении наличных расчетов";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в гл. 46 «Расчеты» Гражданского кодекса РФ.</w:t>
      </w:r>
    </w:p>
    <w:p w:rsidR="003807B0" w:rsidRPr="003807B0" w:rsidRDefault="003807B0" w:rsidP="003807B0">
      <w:pPr>
        <w:widowControl w:val="0"/>
        <w:tabs>
          <w:tab w:val="left" w:pos="46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4. Расчеты наличными денежными средствами между юридическими лицами:</w:t>
      </w:r>
    </w:p>
    <w:p w:rsidR="003807B0" w:rsidRPr="003807B0" w:rsidRDefault="003807B0" w:rsidP="003807B0">
      <w:pPr>
        <w:widowControl w:val="0"/>
        <w:tabs>
          <w:tab w:val="left" w:pos="7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существует лимит расчетов 100 000 руб. по одной сделке;</w:t>
      </w:r>
    </w:p>
    <w:p w:rsidR="003807B0" w:rsidRPr="003807B0" w:rsidRDefault="003807B0" w:rsidP="003807B0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существует лимит расчетов 15 000 руб. по одной сделке;</w:t>
      </w:r>
    </w:p>
    <w:p w:rsidR="003807B0" w:rsidRPr="003807B0" w:rsidRDefault="003807B0" w:rsidP="003807B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могут проводиться в неограниченном количестве;</w:t>
      </w:r>
    </w:p>
    <w:p w:rsidR="003807B0" w:rsidRPr="003807B0" w:rsidRDefault="003807B0" w:rsidP="003807B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существует лимит расчетов — 100 000 руб. в день.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lastRenderedPageBreak/>
        <w:t xml:space="preserve">5. Можно ли из торговой выручки, полученной в кассу выдать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деньги работникам под отчет</w:t>
      </w: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а) нет;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б) да;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в) можно, только из выручки индивидуального предпринимателя.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6. На какие цели юридические лица не вправе расходовать поступившие в их кассы наличные деньги: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выплаты страховых возмещений (страховых сумм) по договорам страхования физическим лицам;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на оплату товаров, работ, услуг;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заем работнику.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7. Лимит остатка наличных денег в кассе устанавливается: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организацией самостоятельно на каждый рабочий день и рассчитывается исходя из объемов поступлений или объемов выдачи денежных средств;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организацией самостоятельно на каждый рабочий день и рассчитывается по данным о среднедневных остатках кассовой наличности в рублях за последние три месяца предыдущего отчетного года;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банком, в котором организации открыт расчетный счет, на каждый рабочий день или иные даты, предусмотренные учетной политикой организации.</w:t>
      </w:r>
    </w:p>
    <w:p w:rsidR="003807B0" w:rsidRPr="003807B0" w:rsidRDefault="003807B0" w:rsidP="003807B0">
      <w:pPr>
        <w:widowControl w:val="0"/>
        <w:tabs>
          <w:tab w:val="left" w:pos="68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8. Расход денежных средств из кассы оформляется:</w:t>
      </w:r>
    </w:p>
    <w:p w:rsidR="003807B0" w:rsidRPr="003807B0" w:rsidRDefault="003807B0" w:rsidP="003807B0">
      <w:pPr>
        <w:widowControl w:val="0"/>
        <w:tabs>
          <w:tab w:val="left" w:pos="5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авансовым отчетом;</w:t>
      </w:r>
    </w:p>
    <w:p w:rsidR="003807B0" w:rsidRPr="003807B0" w:rsidRDefault="003807B0" w:rsidP="003807B0">
      <w:pPr>
        <w:widowControl w:val="0"/>
        <w:tabs>
          <w:tab w:val="left" w:pos="5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платежной ведомостью;</w:t>
      </w:r>
    </w:p>
    <w:p w:rsidR="003807B0" w:rsidRPr="003807B0" w:rsidRDefault="003807B0" w:rsidP="003807B0">
      <w:pPr>
        <w:widowControl w:val="0"/>
        <w:tabs>
          <w:tab w:val="left" w:pos="5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расходным кассовым ордером;</w:t>
      </w:r>
    </w:p>
    <w:p w:rsidR="003807B0" w:rsidRPr="003807B0" w:rsidRDefault="003807B0" w:rsidP="003807B0">
      <w:pPr>
        <w:widowControl w:val="0"/>
        <w:tabs>
          <w:tab w:val="left" w:pos="5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чеком контрольно-кассовой техники.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9.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Какой документ организация обязана представлять в банк для зачисления денежных средств на расчетный счет: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справку о присвоении юридическому лицу государственных кодов статистики;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объявление на взнос наличными;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денежный чек?</w:t>
      </w:r>
    </w:p>
    <w:p w:rsidR="003807B0" w:rsidRPr="003807B0" w:rsidRDefault="003807B0" w:rsidP="003807B0">
      <w:pPr>
        <w:pStyle w:val="131"/>
        <w:widowControl w:val="0"/>
        <w:shd w:val="clear" w:color="auto" w:fill="auto"/>
        <w:spacing w:before="0" w:after="0" w:line="240" w:lineRule="auto"/>
        <w:ind w:firstLine="0"/>
        <w:rPr>
          <w:b/>
          <w:color w:val="000000" w:themeColor="text1"/>
        </w:rPr>
      </w:pPr>
      <w:r w:rsidRPr="003807B0">
        <w:rPr>
          <w:b/>
          <w:color w:val="000000" w:themeColor="text1"/>
        </w:rPr>
        <w:t>10. Превышение лимита наличных денег в кассе организации:</w:t>
      </w:r>
    </w:p>
    <w:p w:rsidR="003807B0" w:rsidRPr="003807B0" w:rsidRDefault="003807B0" w:rsidP="003807B0">
      <w:pPr>
        <w:pStyle w:val="131"/>
        <w:widowControl w:val="0"/>
        <w:shd w:val="clear" w:color="auto" w:fill="auto"/>
        <w:spacing w:before="0" w:after="0" w:line="240" w:lineRule="auto"/>
        <w:ind w:firstLine="0"/>
        <w:rPr>
          <w:color w:val="000000" w:themeColor="text1"/>
        </w:rPr>
      </w:pPr>
      <w:r w:rsidRPr="003807B0">
        <w:rPr>
          <w:color w:val="000000" w:themeColor="text1"/>
        </w:rPr>
        <w:t>а) не допускается;</w:t>
      </w:r>
    </w:p>
    <w:p w:rsidR="003807B0" w:rsidRPr="003807B0" w:rsidRDefault="003807B0" w:rsidP="003807B0">
      <w:pPr>
        <w:pStyle w:val="131"/>
        <w:widowControl w:val="0"/>
        <w:shd w:val="clear" w:color="auto" w:fill="auto"/>
        <w:spacing w:before="0" w:after="0" w:line="240" w:lineRule="auto"/>
        <w:ind w:firstLine="0"/>
        <w:rPr>
          <w:color w:val="000000" w:themeColor="text1"/>
        </w:rPr>
      </w:pPr>
      <w:r w:rsidRPr="003807B0">
        <w:rPr>
          <w:color w:val="000000" w:themeColor="text1"/>
        </w:rPr>
        <w:t>б) допускается в течение пяти рабочих дней выдачи заработной платы;</w:t>
      </w:r>
    </w:p>
    <w:p w:rsidR="003807B0" w:rsidRPr="003807B0" w:rsidRDefault="003807B0" w:rsidP="003807B0">
      <w:pPr>
        <w:pStyle w:val="131"/>
        <w:widowControl w:val="0"/>
        <w:shd w:val="clear" w:color="auto" w:fill="auto"/>
        <w:spacing w:before="0" w:after="0" w:line="240" w:lineRule="auto"/>
        <w:ind w:firstLine="0"/>
        <w:rPr>
          <w:color w:val="000000" w:themeColor="text1"/>
        </w:rPr>
      </w:pPr>
      <w:r w:rsidRPr="003807B0">
        <w:rPr>
          <w:color w:val="000000" w:themeColor="text1"/>
        </w:rPr>
        <w:t>в) допускается в течение трех рабочих дней выдачи заработной платы.</w:t>
      </w:r>
    </w:p>
    <w:p w:rsidR="003807B0" w:rsidRPr="003807B0" w:rsidRDefault="003807B0" w:rsidP="003807B0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11. Приходный кассовый документ составляется:</w:t>
      </w:r>
    </w:p>
    <w:p w:rsidR="003807B0" w:rsidRPr="003807B0" w:rsidRDefault="003807B0" w:rsidP="003807B0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по решению главного бухгалтера;</w:t>
      </w:r>
    </w:p>
    <w:p w:rsidR="003807B0" w:rsidRPr="003807B0" w:rsidRDefault="003807B0" w:rsidP="003807B0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в двух экземплярах;</w:t>
      </w:r>
    </w:p>
    <w:p w:rsidR="003807B0" w:rsidRPr="003807B0" w:rsidRDefault="003807B0" w:rsidP="003807B0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в трех экземплярах;</w:t>
      </w:r>
    </w:p>
    <w:p w:rsidR="003807B0" w:rsidRPr="003807B0" w:rsidRDefault="003807B0" w:rsidP="003807B0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в одном экземпляре.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12. Поступление краткосрочного займа от заимодавцев в наличной форме оформляется проводками: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66;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62, 55;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50 кредит 71;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50 кредит 67;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3807B0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3807B0">
        <w:rPr>
          <w:rFonts w:ascii="Times New Roman" w:hAnsi="Times New Roman"/>
          <w:color w:val="000000" w:themeColor="text1"/>
          <w:sz w:val="24"/>
          <w:szCs w:val="24"/>
        </w:rPr>
        <w:t>) дебет 50 кредит 51, 52, 57.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13. Выплаты депонированных сумм отражаются в учете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70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75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73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76 кредит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14. </w:t>
      </w: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Возврат подотчетным лицом в кассу неизрасходованных подотчетных сумм отражается в учете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lastRenderedPageBreak/>
        <w:t>а) дебет 50 кредит 70;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73;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50 кредит 71;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50 кредит 76.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15. При поступлении наличных денежных сре</w:t>
      </w:r>
      <w:proofErr w:type="gramStart"/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дств в к</w:t>
      </w:r>
      <w:proofErr w:type="gramEnd"/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ассу организации за проданную продукцию, работы, услуги делается следующая запись: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75;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62;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50 кредит 71;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50 кредит 60.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16. Инвентаризация наличных денежных сре</w:t>
      </w:r>
      <w:proofErr w:type="gramStart"/>
      <w:r w:rsidRPr="003807B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дств в к</w:t>
      </w:r>
      <w:proofErr w:type="gramEnd"/>
      <w:r w:rsidRPr="003807B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ассе заносится в акт инвентаризации по форме: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а) № ИНВ-13; 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б) № ИНВ-12; 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в) № ИНВ-15.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b/>
          <w:color w:val="000000" w:themeColor="text1"/>
          <w:sz w:val="24"/>
          <w:szCs w:val="24"/>
        </w:rPr>
        <w:t>17. Наличные деньги при проведении ревизии просчитываются: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а) полистно по купюрам;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б) по пронумерованным пачкам;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в) по ячейкам сейфа.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18.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Выявленная недостача денежных сре</w:t>
      </w:r>
      <w:proofErr w:type="gram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дств в к</w:t>
      </w:r>
      <w:proofErr w:type="gram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ассе отражается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91;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94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99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73 кредит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19. Какой признак подлинности банкноты скрыт в надписи «Билет банка России»?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защитные волокна;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скрытые радужные полосы;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рельефное изображение.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b/>
          <w:bCs/>
          <w:color w:val="000000" w:themeColor="text1"/>
        </w:rPr>
        <w:t>20. Сдана денежная наличность инкассатору для сдачи в банк. Данная хозяйственная операция отражается бухгалтерской записью: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а) Дт 55 Кт 50;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б) Дт 57 Кт 50;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в) Дт 76 Кт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21. Что нужно сделать, если к концу дня в отчетном листе кассовой книги остались незаполненные строки?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перечеркнуть все пустые строки символом Z;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каждую строку прочеркнуть по отдельности;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отметить в отчете кассира, что в таблице есть незаполненные строки;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г) оставить их пустыми.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22.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Неприменение ККМ штрафуется: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25-50% от принятой суммы (минимально 10 тысяч рублей) для должностного лица или 75-100% денежного объема (минимально 30 тысяч рублей) для юридического лица;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для должностных лиц выносится предупреждение или санкции до 3 тысяч рублей, для юридических лиц тоже предупреждение либо штраф до 10 тысяч рублей.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должностное лицо накладывается предупреждение или штраф 2 тысячи рублей, организация тоже получает предупреждение или штраф 10 тысяч рублей.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23. Из чего состоит отчет кассира?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из отрывной половинки отчетного листа и всех ПКО, скопившихся за день;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из отрывной половинки отчетного листа и всех РКО, скопившихся за неделю;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из отрывной половинки отчетного листа и всех РКО и ПКО, скопившихся за день;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г) из отрывной половинки отчетного листа и всех РКО и ПКО, скопившихся за всю рабочую неделю.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24. Верно ли следующее утверждение?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Перед началом инвентаризации кассир, увольняющийся с работы, и кассир, вступающий в должность, должны заполнить расписку в титульной части акта инвентаризации наличных денежных средств.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верно только для кассира, вступающего в должность;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верно только для кассира, увольняющегося с работы;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верно для всех;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г) в титульной части акта нет расписки.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25. Что будет, если организация не установит лимит остатка кассы?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лимит остатка кассы будет считаться нулевым, и все наличные деньги нужно будет сдавать в конце рабочего дня в банк;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лимит остатка кассы будет считаться нулевым, и можно будет не сдавать деньги в банк;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лимит остатка кассы будет установлен для организации автоматически в размере 3000 рублей;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г) </w:t>
      </w:r>
      <w:proofErr w:type="gramStart"/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Налоговая</w:t>
      </w:r>
      <w:proofErr w:type="gramEnd"/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выпишет организации штраф за уклонение от установления лимита.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26. </w:t>
      </w:r>
      <w:proofErr w:type="gram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Организации</w:t>
      </w:r>
      <w:proofErr w:type="gram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каких сфер деятельности обязаны работать через </w:t>
      </w:r>
      <w:proofErr w:type="spell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онлайн-кассу</w:t>
      </w:r>
      <w:proofErr w:type="spell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уход за больными людьми и за детьми;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предоставление ветеринарных услуг населению;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физкультурно-спортивными организациями при оказании услуг населению в сфере физической культуры и спорта.</w:t>
      </w:r>
    </w:p>
    <w:p w:rsidR="003807B0" w:rsidRPr="003807B0" w:rsidRDefault="003807B0" w:rsidP="003807B0">
      <w:pPr>
        <w:pStyle w:val="22"/>
        <w:shd w:val="clear" w:color="auto" w:fill="auto"/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  <w:r w:rsidRPr="003807B0">
        <w:rPr>
          <w:b/>
          <w:color w:val="000000" w:themeColor="text1"/>
          <w:sz w:val="24"/>
          <w:szCs w:val="24"/>
          <w:lang w:eastAsia="ru-RU" w:bidi="ru-RU"/>
        </w:rPr>
        <w:t>2. Составить корреспонденцию счетов на основании приведенных хозяйственных операций за 2 марта 2021 г.</w:t>
      </w:r>
    </w:p>
    <w:p w:rsidR="003807B0" w:rsidRPr="003807B0" w:rsidRDefault="003807B0" w:rsidP="003807B0">
      <w:pPr>
        <w:pStyle w:val="6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3807B0">
        <w:rPr>
          <w:color w:val="000000" w:themeColor="text1"/>
          <w:sz w:val="24"/>
          <w:szCs w:val="24"/>
          <w:lang w:eastAsia="ru-RU" w:bidi="ru-RU"/>
        </w:rPr>
        <w:t xml:space="preserve">Исходные данные: </w:t>
      </w:r>
    </w:p>
    <w:p w:rsidR="003807B0" w:rsidRPr="003807B0" w:rsidRDefault="003807B0" w:rsidP="003807B0">
      <w:pPr>
        <w:pStyle w:val="22"/>
        <w:shd w:val="clear" w:color="auto" w:fill="auto"/>
        <w:tabs>
          <w:tab w:val="left" w:pos="741"/>
        </w:tabs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3807B0">
        <w:rPr>
          <w:color w:val="000000" w:themeColor="text1"/>
          <w:sz w:val="24"/>
          <w:szCs w:val="24"/>
          <w:lang w:eastAsia="ru-RU" w:bidi="ru-RU"/>
        </w:rPr>
        <w:t>Отчет кассира за 2 марта 2021 г.</w:t>
      </w:r>
    </w:p>
    <w:tbl>
      <w:tblPr>
        <w:tblW w:w="9467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5699"/>
        <w:gridCol w:w="1133"/>
        <w:gridCol w:w="1104"/>
      </w:tblGrid>
      <w:tr w:rsidR="003807B0" w:rsidRPr="003807B0" w:rsidTr="008D1C58">
        <w:trPr>
          <w:trHeight w:hRule="exact" w:val="56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№</w:t>
            </w:r>
          </w:p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документа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От кого получено или кому выдано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Приход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Расход</w:t>
            </w:r>
          </w:p>
        </w:tc>
      </w:tr>
      <w:tr w:rsidR="003807B0" w:rsidRPr="003807B0" w:rsidTr="008D1C58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Лимит денег в кассе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5000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Остаток на начало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По чеку 789654 на выдачу депонированной заработной платы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Горшковой А.М. депонированная заработная 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3500</w:t>
            </w:r>
          </w:p>
        </w:tc>
      </w:tr>
      <w:tr w:rsidR="003807B0" w:rsidRPr="003807B0" w:rsidTr="008D1C58">
        <w:trPr>
          <w:trHeight w:hRule="exact"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 xml:space="preserve">Подотчет </w:t>
            </w:r>
            <w:proofErr w:type="spellStart"/>
            <w:r w:rsidRPr="003807B0">
              <w:rPr>
                <w:color w:val="000000" w:themeColor="text1"/>
                <w:sz w:val="24"/>
                <w:szCs w:val="24"/>
              </w:rPr>
              <w:t>Кеняйкину</w:t>
            </w:r>
            <w:proofErr w:type="spellEnd"/>
            <w:r w:rsidRPr="003807B0">
              <w:rPr>
                <w:color w:val="000000" w:themeColor="text1"/>
                <w:sz w:val="24"/>
                <w:szCs w:val="24"/>
              </w:rPr>
              <w:t xml:space="preserve"> П.И. на хозяйственные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2000</w:t>
            </w:r>
          </w:p>
        </w:tc>
      </w:tr>
      <w:tr w:rsidR="003807B0" w:rsidRPr="003807B0" w:rsidTr="008D1C58">
        <w:trPr>
          <w:trHeight w:hRule="exact" w:val="56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От ООО «Звезда» за реализованную продукцию, в том числе НДС – 2800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16800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56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От Иванова П.И. возврат неиспользованных подотчетных сумм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Сдан в банк сверхлимитный </w:t>
            </w:r>
            <w:r w:rsidRPr="003807B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остаток </w:t>
            </w:r>
            <w:r w:rsidRPr="003807B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наличных денег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?</w:t>
            </w:r>
          </w:p>
        </w:tc>
      </w:tr>
      <w:tr w:rsidR="003807B0" w:rsidRPr="003807B0" w:rsidTr="008D1C58">
        <w:trPr>
          <w:trHeight w:hRule="exact" w:val="2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Остаток на конец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07B0" w:rsidRPr="003807B0" w:rsidRDefault="003807B0" w:rsidP="003807B0">
      <w:pPr>
        <w:pStyle w:val="50"/>
        <w:shd w:val="clear" w:color="auto" w:fill="auto"/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3807B0" w:rsidRPr="003807B0" w:rsidRDefault="003807B0" w:rsidP="008D1C5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3 – вариант</w:t>
      </w:r>
      <w:r w:rsidR="008D1C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D1C58" w:rsidRPr="00FB6A6F">
        <w:rPr>
          <w:rFonts w:ascii="Times New Roman" w:hAnsi="Times New Roman"/>
          <w:noProof/>
          <w:color w:val="000000"/>
          <w:sz w:val="24"/>
          <w:szCs w:val="24"/>
        </w:rPr>
        <w:t xml:space="preserve">(ОК 02; ОК 09; </w:t>
      </w:r>
      <w:r w:rsidR="008D1C58" w:rsidRPr="00FB6A6F">
        <w:rPr>
          <w:rFonts w:ascii="Times New Roman" w:hAnsi="Times New Roman"/>
          <w:sz w:val="24"/>
          <w:szCs w:val="24"/>
        </w:rPr>
        <w:t>ПК 1.1.; ПК 1.2; ПК 1.3.)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1. Решить тестовые задания: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widowControl w:val="0"/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1. Организация имеет право хранить в кассе наличные денежные средства сверх установленных лимитов для оплаты труда: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не свыше 3 рабочих дней;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не свыше 5 рабочих дней;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не свыше 2 рабочих дней.</w:t>
      </w:r>
    </w:p>
    <w:p w:rsidR="003807B0" w:rsidRPr="003807B0" w:rsidRDefault="003807B0" w:rsidP="003807B0">
      <w:pPr>
        <w:widowControl w:val="0"/>
        <w:tabs>
          <w:tab w:val="left" w:pos="68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proofErr w:type="gram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Контроль за</w:t>
      </w:r>
      <w:proofErr w:type="gram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правильным ведением кассовой книги возложен:</w:t>
      </w:r>
    </w:p>
    <w:p w:rsidR="003807B0" w:rsidRPr="003807B0" w:rsidRDefault="003807B0" w:rsidP="003807B0">
      <w:pPr>
        <w:widowControl w:val="0"/>
        <w:tabs>
          <w:tab w:val="left" w:pos="70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Банк РФ;</w:t>
      </w:r>
    </w:p>
    <w:p w:rsidR="003807B0" w:rsidRPr="003807B0" w:rsidRDefault="003807B0" w:rsidP="003807B0">
      <w:pPr>
        <w:widowControl w:val="0"/>
        <w:tabs>
          <w:tab w:val="left" w:pos="69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кассира;</w:t>
      </w:r>
    </w:p>
    <w:p w:rsidR="003807B0" w:rsidRPr="003807B0" w:rsidRDefault="003807B0" w:rsidP="003807B0">
      <w:pPr>
        <w:widowControl w:val="0"/>
        <w:tabs>
          <w:tab w:val="left" w:pos="68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главного бухгалтера.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3. Поступления наличных денег в кассу организации оформляется: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приходным кассовым ордером;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заявлением на взнос наличными;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расходным кассовым ордером;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квитанцией.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4. Исправления в кассовых ордерах:</w:t>
      </w:r>
    </w:p>
    <w:p w:rsidR="003807B0" w:rsidRPr="003807B0" w:rsidRDefault="003807B0" w:rsidP="003807B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допускаются, если они заверены главным бухгалтером и кассиром организации;</w:t>
      </w:r>
    </w:p>
    <w:p w:rsidR="003807B0" w:rsidRPr="003807B0" w:rsidRDefault="003807B0" w:rsidP="003807B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не допускаются;</w:t>
      </w:r>
    </w:p>
    <w:p w:rsidR="003807B0" w:rsidRPr="003807B0" w:rsidRDefault="003807B0" w:rsidP="003807B0">
      <w:pPr>
        <w:widowControl w:val="0"/>
        <w:tabs>
          <w:tab w:val="left" w:pos="7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допускаются, если они заверены главным бухгалтером организации.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5. На какое должностное лицо возлагается ответственность за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обеспечение сохранности наличных денег при ведении кассовых операций, хранение, транспортировку, порядок и сроки проверок фактического наличия наличных денег</w:t>
      </w: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старшего кассира;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на руководителя организации;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финансового директора.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blk"/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6. </w:t>
      </w:r>
      <w:r w:rsidRPr="003807B0">
        <w:rPr>
          <w:rStyle w:val="blk"/>
          <w:rFonts w:ascii="Times New Roman" w:hAnsi="Times New Roman"/>
          <w:b/>
          <w:color w:val="000000" w:themeColor="text1"/>
          <w:sz w:val="24"/>
          <w:szCs w:val="24"/>
        </w:rPr>
        <w:t>Подотчетное лицо после командировки обязано предъявить главному бухгалтеру или бухгалтеру (при их отсутствии - руководителю) авансовый отчет с прилагаемыми подтверждающими документами: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w:r w:rsidRPr="003807B0">
        <w:rPr>
          <w:rStyle w:val="blk"/>
          <w:rFonts w:ascii="Times New Roman" w:hAnsi="Times New Roman"/>
          <w:color w:val="000000" w:themeColor="text1"/>
          <w:sz w:val="24"/>
          <w:szCs w:val="24"/>
        </w:rPr>
        <w:t>в срок, не превышающий трех рабочих дней;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Style w:val="blk"/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б) </w:t>
      </w: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в срок, установленный руководителем организации</w:t>
      </w:r>
      <w:r w:rsidRPr="003807B0">
        <w:rPr>
          <w:rStyle w:val="blk"/>
          <w:rFonts w:ascii="Times New Roman" w:hAnsi="Times New Roman"/>
          <w:color w:val="000000" w:themeColor="text1"/>
          <w:sz w:val="24"/>
          <w:szCs w:val="24"/>
        </w:rPr>
        <w:t>;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Style w:val="blk"/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Style w:val="blk"/>
          <w:rFonts w:ascii="Times New Roman" w:hAnsi="Times New Roman"/>
          <w:color w:val="000000" w:themeColor="text1"/>
          <w:sz w:val="24"/>
          <w:szCs w:val="24"/>
        </w:rPr>
        <w:t>в) в срок, не превышающий пяти рабочих дней;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581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Style w:val="blk"/>
          <w:rFonts w:ascii="Times New Roman" w:hAnsi="Times New Roman"/>
          <w:color w:val="000000" w:themeColor="text1"/>
          <w:sz w:val="24"/>
          <w:szCs w:val="24"/>
        </w:rPr>
        <w:t>г) в срок, не превышающий семи рабочих дней</w:t>
      </w:r>
      <w:r w:rsidRPr="003807B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7. Укажите правильные проводки при выплате заработной платы, ранее не полученной сотрудником: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71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70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57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76 кредит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8. Суммы наличных денежных средств, поступивших с расчетных и валютных счетов организации, оформляются проводками: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57, 75;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70, 71, 73;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50 кредит 51, 52;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50 кредит 62.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  <w:r w:rsidRPr="003807B0">
        <w:rPr>
          <w:b/>
          <w:bCs/>
          <w:color w:val="000000" w:themeColor="text1"/>
        </w:rPr>
        <w:t xml:space="preserve">9. </w:t>
      </w:r>
      <w:r w:rsidRPr="003807B0">
        <w:rPr>
          <w:b/>
          <w:color w:val="000000" w:themeColor="text1"/>
        </w:rPr>
        <w:t>Непрерывный процесс движения денег в наличной, безналичной, в том числе электронной форме при выполнении функции средств обращения и платежа</w:t>
      </w:r>
      <w:r w:rsidRPr="003807B0">
        <w:rPr>
          <w:b/>
          <w:bCs/>
          <w:color w:val="000000" w:themeColor="text1"/>
        </w:rPr>
        <w:t xml:space="preserve"> – это: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а) денежное обращение;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б) платёжный оборот;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в) денежный оборот.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rStyle w:val="blk"/>
          <w:b/>
          <w:color w:val="000000" w:themeColor="text1"/>
        </w:rPr>
      </w:pPr>
      <w:r w:rsidRPr="003807B0">
        <w:rPr>
          <w:rStyle w:val="blk"/>
          <w:b/>
          <w:color w:val="000000" w:themeColor="text1"/>
        </w:rPr>
        <w:t xml:space="preserve">10. Функция по установлению правил хранения, перевозки и инкассации наличных денег для кредитных организаций возложена </w:t>
      </w:r>
      <w:proofErr w:type="gramStart"/>
      <w:r w:rsidRPr="003807B0">
        <w:rPr>
          <w:rStyle w:val="blk"/>
          <w:b/>
          <w:color w:val="000000" w:themeColor="text1"/>
        </w:rPr>
        <w:t>на</w:t>
      </w:r>
      <w:proofErr w:type="gramEnd"/>
      <w:r w:rsidRPr="003807B0">
        <w:rPr>
          <w:rStyle w:val="blk"/>
          <w:b/>
          <w:color w:val="000000" w:themeColor="text1"/>
        </w:rPr>
        <w:t>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Федеральную налоговую службу России;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на Банк России;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Министерство финансов РФ.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3807B0">
        <w:rPr>
          <w:b/>
          <w:color w:val="000000" w:themeColor="text1"/>
        </w:rPr>
        <w:t>11. Условия расчетов наличными деньгами содержатся: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а) в Указании Банка России от 9 декабря 2019 г. N 5348-У "О правилах наличных расчетов";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б) в законе «О Центральном банке Российской Федерации (Банке России)» от 10.07.2002 № 86-ФЗ;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 xml:space="preserve">в) в Указании Банка России от 11.03.2014 N 3210-У "О порядке ведения кассовых операций юридическими лицами и упрощенном порядке ведения кассовых операций </w:t>
      </w:r>
      <w:r w:rsidRPr="003807B0">
        <w:rPr>
          <w:color w:val="000000" w:themeColor="text1"/>
        </w:rPr>
        <w:lastRenderedPageBreak/>
        <w:t>индивидуальными предпринимателями и субъектами малого предпринимательства".</w:t>
      </w:r>
    </w:p>
    <w:p w:rsidR="003807B0" w:rsidRPr="003807B0" w:rsidRDefault="003807B0" w:rsidP="003807B0">
      <w:pPr>
        <w:widowControl w:val="0"/>
        <w:tabs>
          <w:tab w:val="left" w:pos="80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12. Расчеты наличными деньгами, осуществляемые между юридическими лицами, не могут превышать:</w:t>
      </w:r>
    </w:p>
    <w:p w:rsidR="003807B0" w:rsidRPr="003807B0" w:rsidRDefault="003807B0" w:rsidP="003807B0">
      <w:pPr>
        <w:widowControl w:val="0"/>
        <w:tabs>
          <w:tab w:val="left" w:pos="57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10 тыс. руб. по одному денежному документу;</w:t>
      </w:r>
    </w:p>
    <w:p w:rsidR="003807B0" w:rsidRPr="003807B0" w:rsidRDefault="003807B0" w:rsidP="003807B0">
      <w:pPr>
        <w:widowControl w:val="0"/>
        <w:tabs>
          <w:tab w:val="left" w:pos="57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60 тыс. руб. по одному денежному документу в один операционный день;</w:t>
      </w:r>
    </w:p>
    <w:p w:rsidR="003807B0" w:rsidRPr="003807B0" w:rsidRDefault="003807B0" w:rsidP="003807B0">
      <w:pPr>
        <w:widowControl w:val="0"/>
        <w:tabs>
          <w:tab w:val="left" w:pos="57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100 тыс. руб. за один день;</w:t>
      </w:r>
    </w:p>
    <w:p w:rsidR="003807B0" w:rsidRPr="003807B0" w:rsidRDefault="003807B0" w:rsidP="003807B0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100 тыс. руб. по одной сделке.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13. Можно ли из торговой выручки, полученной в кассу выдать материальную помощь?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а) можно, только из выручки индивидуального предпринимателя;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б) да;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в) нет.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14. На какие цели юридические лица не вправе расходовать поступившие в их кассы наличные деньги: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выплаты страховых возмещений (страховых сумм) по договорам страхования физическим лицам;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на оплату товаров, работ, услуг;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выдачу наличных денег на личные (потребительские) нужды;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на выдачу наличных денег работникам под отчет.</w:t>
      </w:r>
    </w:p>
    <w:p w:rsidR="003807B0" w:rsidRPr="003807B0" w:rsidRDefault="003807B0" w:rsidP="003807B0">
      <w:pPr>
        <w:widowControl w:val="0"/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Суммы денежных средств, выданные из кассы инкассаторам и </w:t>
      </w:r>
      <w:proofErr w:type="spellStart"/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незачисленные</w:t>
      </w:r>
      <w:proofErr w:type="spellEnd"/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на расчетный или валютный счет, отражаются в учете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51, 52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57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51, 55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58 кредит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16. Что должен сделать кассир, если он обнаружил ошибку в заполнении денежного чека?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зачеркнуть неправильную запись, сверху подписать правильный вариант и поставить свою подпись рядом с исправлением;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заштриховать неправильную запись корректором и поверх нее написать правильно;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попросить бухгалтера по денежным средствам исправить неверную запись;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г) обратиться к бухгалтеру по денежным средствам, чтобы он оформил еще один чек.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3807B0">
        <w:rPr>
          <w:b/>
          <w:color w:val="000000" w:themeColor="text1"/>
        </w:rPr>
        <w:t xml:space="preserve">17. Сдача денег в банк через инкассатора осуществляется </w:t>
      </w:r>
      <w:proofErr w:type="gramStart"/>
      <w:r w:rsidRPr="003807B0">
        <w:rPr>
          <w:b/>
          <w:color w:val="000000" w:themeColor="text1"/>
        </w:rPr>
        <w:t>по</w:t>
      </w:r>
      <w:proofErr w:type="gramEnd"/>
      <w:r w:rsidRPr="003807B0">
        <w:rPr>
          <w:b/>
          <w:color w:val="000000" w:themeColor="text1"/>
        </w:rPr>
        <w:t>….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а) объявлению на взнос наличными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б) денежному чеку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 xml:space="preserve">в) препроводительной ведомости 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г) платежной ведомости</w:t>
      </w:r>
    </w:p>
    <w:p w:rsidR="003807B0" w:rsidRPr="003807B0" w:rsidRDefault="003807B0" w:rsidP="003807B0">
      <w:pPr>
        <w:widowControl w:val="0"/>
        <w:tabs>
          <w:tab w:val="left" w:pos="870"/>
        </w:tabs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18. В состав командировочных расходов не включаются:</w:t>
      </w:r>
    </w:p>
    <w:p w:rsidR="003807B0" w:rsidRPr="003807B0" w:rsidRDefault="003807B0" w:rsidP="003807B0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оплата найма жилого помещения;</w:t>
      </w:r>
    </w:p>
    <w:p w:rsidR="003807B0" w:rsidRPr="003807B0" w:rsidRDefault="003807B0" w:rsidP="003807B0">
      <w:pPr>
        <w:widowControl w:val="0"/>
        <w:tabs>
          <w:tab w:val="left" w:pos="413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расходы по проезду;</w:t>
      </w:r>
    </w:p>
    <w:p w:rsidR="003807B0" w:rsidRPr="003807B0" w:rsidRDefault="003807B0" w:rsidP="003807B0">
      <w:pPr>
        <w:widowControl w:val="0"/>
        <w:tabs>
          <w:tab w:val="left" w:pos="383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суточные;</w:t>
      </w:r>
    </w:p>
    <w:p w:rsidR="003807B0" w:rsidRPr="003807B0" w:rsidRDefault="003807B0" w:rsidP="003807B0">
      <w:pPr>
        <w:widowControl w:val="0"/>
        <w:tabs>
          <w:tab w:val="left" w:pos="368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заработная плата за период командировки.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19. Суммы вкладов, внесенные учредителями в уставный капитал организации наличными денежными средствами, отражаются в учете проводкой: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73;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80;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50 кредит 75;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50 кредит 71.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20.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Выдача денежных средств из кассы подотчет работнику на командировочные расходы оформляется бухгалтерской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71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71;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lastRenderedPageBreak/>
        <w:t>в) дебет 70 кредит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21.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Выявленная недостача денежных сре</w:t>
      </w:r>
      <w:proofErr w:type="gram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дств в к</w:t>
      </w:r>
      <w:proofErr w:type="gram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ассе отражается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91;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99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73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94 кредит 50.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b/>
          <w:color w:val="000000" w:themeColor="text1"/>
          <w:sz w:val="24"/>
          <w:szCs w:val="24"/>
        </w:rPr>
        <w:t>22. Если кассир не может присутствовать при инвентаризации кассовой наличности, инвентаризация: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а) не проводится;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б) проводится специально назначенной комиссией;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в) проводится с обязательным участием лица, которому кассир дал доверенность.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b/>
          <w:color w:val="000000" w:themeColor="text1"/>
          <w:sz w:val="24"/>
          <w:szCs w:val="24"/>
        </w:rPr>
        <w:t>23. Назовите нормативный документ, регулирующий порядок проведения инвентаризации кассы организации: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а) Положение по ведению бухгалтерского учета и бухгалтерской отчетности в РФ;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б) ФЗ РФ «О бухгалтерском учете»;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в) Методические указания по инвентаризации имущества и финансовых обязательств;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г) </w:t>
      </w:r>
      <w:r w:rsidRPr="003807B0">
        <w:rPr>
          <w:rFonts w:ascii="Times New Roman" w:hAnsi="Times New Roman"/>
          <w:color w:val="000000" w:themeColor="text1"/>
          <w:sz w:val="24"/>
          <w:szCs w:val="24"/>
        </w:rPr>
        <w:t>Гражданский кодекс РФ</w:t>
      </w: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24. Какие признаки подлинности купюры можно увидеть, рассмотрев банкноту на просвет?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рельефное изображение;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водяные знаки;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защитная нить;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серебристая окраска.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25.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Невыдача бумажного чека или отказ отправки электронной копии документа покупателю штрафуется: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25-50% от принятой суммы (минимально 10 тысяч рублей) для должностного лица или 75-100% денежного объема (минимально 30 тысяч рублей) для юридического лица;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б) на должностное лицо накладывается предупреждение или штраф 2 тысячи рублей, организация тоже получает предупреждение или штраф 10 тысяч рублей 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в) для должностных лиц выносится предупреждение или санкции до 3 тысяч рублей, для </w:t>
      </w:r>
      <w:proofErr w:type="spellStart"/>
      <w:r w:rsidRPr="003807B0">
        <w:rPr>
          <w:rFonts w:ascii="Times New Roman" w:hAnsi="Times New Roman"/>
          <w:color w:val="000000" w:themeColor="text1"/>
          <w:sz w:val="24"/>
          <w:szCs w:val="24"/>
        </w:rPr>
        <w:t>юрлиц</w:t>
      </w:r>
      <w:proofErr w:type="spellEnd"/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 тоже предупреждение либо штраф до 10 тысяч рублей.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26. </w:t>
      </w:r>
      <w:proofErr w:type="gram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Предприниматели</w:t>
      </w:r>
      <w:proofErr w:type="gram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каких сфер деятельности освобождены от необходимости работы через </w:t>
      </w:r>
      <w:proofErr w:type="spell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онлайн-кассу</w:t>
      </w:r>
      <w:proofErr w:type="spell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предприниматели на патенте, которые работают в общепите или розничной торговле;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торговля газетами и журналами в бумажном виде;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предприниматели на патентной системе, занимающиеся автоперевозками, а также владельцы мастерских по ремонту электротехники, СТО, парикмахерских, спортзалов.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pStyle w:val="22"/>
        <w:shd w:val="clear" w:color="auto" w:fill="auto"/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  <w:r w:rsidRPr="003807B0">
        <w:rPr>
          <w:b/>
          <w:color w:val="000000" w:themeColor="text1"/>
          <w:sz w:val="24"/>
          <w:szCs w:val="24"/>
          <w:lang w:eastAsia="ru-RU" w:bidi="ru-RU"/>
        </w:rPr>
        <w:t>2. Составить корреспонденцию счетов на основании приведенных хозяйственных операций за 3 марта 2021 г.</w:t>
      </w:r>
    </w:p>
    <w:p w:rsidR="003807B0" w:rsidRPr="003807B0" w:rsidRDefault="003807B0" w:rsidP="003807B0">
      <w:pPr>
        <w:pStyle w:val="60"/>
        <w:shd w:val="clear" w:color="auto" w:fill="auto"/>
        <w:spacing w:line="240" w:lineRule="auto"/>
        <w:rPr>
          <w:color w:val="000000" w:themeColor="text1"/>
          <w:sz w:val="24"/>
          <w:szCs w:val="24"/>
          <w:lang w:eastAsia="ru-RU" w:bidi="ru-RU"/>
        </w:rPr>
      </w:pPr>
    </w:p>
    <w:p w:rsidR="003807B0" w:rsidRPr="003807B0" w:rsidRDefault="003807B0" w:rsidP="003807B0">
      <w:pPr>
        <w:pStyle w:val="6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3807B0">
        <w:rPr>
          <w:color w:val="000000" w:themeColor="text1"/>
          <w:sz w:val="24"/>
          <w:szCs w:val="24"/>
          <w:lang w:eastAsia="ru-RU" w:bidi="ru-RU"/>
        </w:rPr>
        <w:t xml:space="preserve">Исходные данные: </w:t>
      </w:r>
    </w:p>
    <w:p w:rsidR="003807B0" w:rsidRPr="003807B0" w:rsidRDefault="003807B0" w:rsidP="003807B0">
      <w:pPr>
        <w:pStyle w:val="22"/>
        <w:shd w:val="clear" w:color="auto" w:fill="auto"/>
        <w:tabs>
          <w:tab w:val="left" w:pos="741"/>
        </w:tabs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3807B0">
        <w:rPr>
          <w:color w:val="000000" w:themeColor="text1"/>
          <w:sz w:val="24"/>
          <w:szCs w:val="24"/>
          <w:lang w:eastAsia="ru-RU" w:bidi="ru-RU"/>
        </w:rPr>
        <w:t>Отчет кассира за 3 марта 2021 г.</w:t>
      </w:r>
    </w:p>
    <w:tbl>
      <w:tblPr>
        <w:tblW w:w="9325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5557"/>
        <w:gridCol w:w="1133"/>
        <w:gridCol w:w="1104"/>
      </w:tblGrid>
      <w:tr w:rsidR="003807B0" w:rsidRPr="003807B0" w:rsidTr="008D1C58">
        <w:trPr>
          <w:trHeight w:hRule="exact" w:val="56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№</w:t>
            </w:r>
          </w:p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документа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От кого получено или кому выдано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Приход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Расход</w:t>
            </w:r>
          </w:p>
        </w:tc>
      </w:tr>
      <w:tr w:rsidR="003807B0" w:rsidRPr="003807B0" w:rsidTr="008D1C58">
        <w:trPr>
          <w:trHeight w:hRule="exact" w:val="37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Лимит денег в кассе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Остаток на начало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56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От магазина «Мебель» за реализованную продукцию, в том числе НДС 9 000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54000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56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 xml:space="preserve">Возмещение перерасхода по авансовому отчету </w:t>
            </w:r>
            <w:proofErr w:type="spellStart"/>
            <w:r w:rsidRPr="003807B0">
              <w:rPr>
                <w:color w:val="000000" w:themeColor="text1"/>
                <w:sz w:val="24"/>
                <w:szCs w:val="24"/>
              </w:rPr>
              <w:t>Возникову</w:t>
            </w:r>
            <w:proofErr w:type="spellEnd"/>
            <w:r w:rsidRPr="003807B0">
              <w:rPr>
                <w:color w:val="000000" w:themeColor="text1"/>
                <w:sz w:val="24"/>
                <w:szCs w:val="24"/>
              </w:rPr>
              <w:t xml:space="preserve"> Н.Г.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1900</w:t>
            </w:r>
          </w:p>
        </w:tc>
      </w:tr>
      <w:tr w:rsidR="003807B0" w:rsidRPr="003807B0" w:rsidTr="008D1C58">
        <w:trPr>
          <w:trHeight w:hRule="exact" w:val="57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Произведена наличными оплата за доставку ткани ОАО «Ткани», в том числе НДС 5600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33600</w:t>
            </w:r>
          </w:p>
        </w:tc>
      </w:tr>
      <w:tr w:rsidR="003807B0" w:rsidRPr="003807B0" w:rsidTr="008D1C58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От Петрова В.И. в возмещение потерь от брака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8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Подотчет Синицыну Н.Г. на административные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1600</w:t>
            </w:r>
          </w:p>
        </w:tc>
      </w:tr>
      <w:tr w:rsidR="003807B0" w:rsidRPr="003807B0" w:rsidTr="008D1C58">
        <w:trPr>
          <w:trHeight w:hRule="exact" w:val="35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Возмещение перерасхода по авансовому отчету Попову 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600</w:t>
            </w:r>
          </w:p>
        </w:tc>
      </w:tr>
      <w:tr w:rsidR="003807B0" w:rsidRPr="003807B0" w:rsidTr="008D1C58">
        <w:trPr>
          <w:trHeight w:hRule="exact" w:val="41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Сдан в банк сверхлимитный </w:t>
            </w:r>
            <w:r w:rsidRPr="003807B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остаток </w:t>
            </w:r>
            <w:r w:rsidRPr="003807B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наличных денег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?</w:t>
            </w:r>
          </w:p>
        </w:tc>
      </w:tr>
      <w:tr w:rsidR="003807B0" w:rsidRPr="003807B0" w:rsidTr="008D1C58">
        <w:trPr>
          <w:trHeight w:hRule="exact" w:val="2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Остаток на конец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07B0" w:rsidRPr="003807B0" w:rsidRDefault="003807B0" w:rsidP="003807B0">
      <w:pPr>
        <w:pStyle w:val="50"/>
        <w:shd w:val="clear" w:color="auto" w:fill="auto"/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3807B0" w:rsidRPr="003807B0" w:rsidRDefault="003807B0" w:rsidP="008D1C58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4 – вариант</w:t>
      </w:r>
      <w:r w:rsidR="008D1C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D1C58" w:rsidRPr="00FB6A6F">
        <w:rPr>
          <w:rFonts w:ascii="Times New Roman" w:hAnsi="Times New Roman"/>
          <w:noProof/>
          <w:color w:val="000000"/>
          <w:sz w:val="24"/>
          <w:szCs w:val="24"/>
        </w:rPr>
        <w:t xml:space="preserve">(ОК 02; ОК 09; </w:t>
      </w:r>
      <w:r w:rsidR="008D1C58" w:rsidRPr="00FB6A6F">
        <w:rPr>
          <w:rFonts w:ascii="Times New Roman" w:hAnsi="Times New Roman"/>
          <w:sz w:val="24"/>
          <w:szCs w:val="24"/>
        </w:rPr>
        <w:t>ПК 1.1.; ПК 1.2; ПК 1.3.)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1. Решить тестовые задания: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pStyle w:val="131"/>
        <w:widowControl w:val="0"/>
        <w:shd w:val="clear" w:color="auto" w:fill="auto"/>
        <w:spacing w:before="0" w:after="0" w:line="240" w:lineRule="auto"/>
        <w:ind w:firstLine="0"/>
        <w:rPr>
          <w:b/>
          <w:color w:val="000000" w:themeColor="text1"/>
        </w:rPr>
      </w:pPr>
      <w:r w:rsidRPr="003807B0">
        <w:rPr>
          <w:b/>
          <w:color w:val="000000" w:themeColor="text1"/>
        </w:rPr>
        <w:t>1. Превышение лимита наличных денег в кассе организации:</w:t>
      </w:r>
    </w:p>
    <w:p w:rsidR="003807B0" w:rsidRPr="003807B0" w:rsidRDefault="003807B0" w:rsidP="003807B0">
      <w:pPr>
        <w:pStyle w:val="131"/>
        <w:widowControl w:val="0"/>
        <w:shd w:val="clear" w:color="auto" w:fill="auto"/>
        <w:spacing w:before="0" w:after="0" w:line="240" w:lineRule="auto"/>
        <w:ind w:firstLine="0"/>
        <w:rPr>
          <w:color w:val="000000" w:themeColor="text1"/>
        </w:rPr>
      </w:pPr>
      <w:r w:rsidRPr="003807B0">
        <w:rPr>
          <w:color w:val="000000" w:themeColor="text1"/>
        </w:rPr>
        <w:t>а) не допускается;</w:t>
      </w:r>
    </w:p>
    <w:p w:rsidR="003807B0" w:rsidRPr="003807B0" w:rsidRDefault="003807B0" w:rsidP="003807B0">
      <w:pPr>
        <w:pStyle w:val="131"/>
        <w:widowControl w:val="0"/>
        <w:shd w:val="clear" w:color="auto" w:fill="auto"/>
        <w:spacing w:before="0" w:after="0" w:line="240" w:lineRule="auto"/>
        <w:ind w:firstLine="0"/>
        <w:rPr>
          <w:color w:val="000000" w:themeColor="text1"/>
        </w:rPr>
      </w:pPr>
      <w:r w:rsidRPr="003807B0">
        <w:rPr>
          <w:color w:val="000000" w:themeColor="text1"/>
        </w:rPr>
        <w:t>б) допускается в течение пяти рабочих дней выдачи заработной платы;</w:t>
      </w:r>
    </w:p>
    <w:p w:rsidR="003807B0" w:rsidRPr="003807B0" w:rsidRDefault="003807B0" w:rsidP="003807B0">
      <w:pPr>
        <w:pStyle w:val="131"/>
        <w:widowControl w:val="0"/>
        <w:shd w:val="clear" w:color="auto" w:fill="auto"/>
        <w:spacing w:before="0" w:after="0" w:line="240" w:lineRule="auto"/>
        <w:ind w:firstLine="0"/>
        <w:rPr>
          <w:color w:val="000000" w:themeColor="text1"/>
        </w:rPr>
      </w:pPr>
      <w:r w:rsidRPr="003807B0">
        <w:rPr>
          <w:color w:val="000000" w:themeColor="text1"/>
        </w:rPr>
        <w:t>в) допускается в течение трех рабочих дней выдачи заработной платы.</w:t>
      </w:r>
    </w:p>
    <w:p w:rsidR="003807B0" w:rsidRPr="003807B0" w:rsidRDefault="003807B0" w:rsidP="003807B0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2. Приходный кассовый документ составляется:</w:t>
      </w:r>
    </w:p>
    <w:p w:rsidR="003807B0" w:rsidRPr="003807B0" w:rsidRDefault="003807B0" w:rsidP="003807B0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по решению главного бухгалтера;</w:t>
      </w:r>
    </w:p>
    <w:p w:rsidR="003807B0" w:rsidRPr="003807B0" w:rsidRDefault="003807B0" w:rsidP="003807B0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в двух экземплярах;</w:t>
      </w:r>
    </w:p>
    <w:p w:rsidR="003807B0" w:rsidRPr="003807B0" w:rsidRDefault="003807B0" w:rsidP="003807B0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в трех экземплярах;</w:t>
      </w:r>
    </w:p>
    <w:p w:rsidR="003807B0" w:rsidRPr="003807B0" w:rsidRDefault="003807B0" w:rsidP="003807B0">
      <w:pPr>
        <w:widowControl w:val="0"/>
        <w:tabs>
          <w:tab w:val="left" w:pos="810"/>
        </w:tabs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в одном экземпляре.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3. Поступление краткосрочного займа от заимодавцев в наличной форме оформляется проводками: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66;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62, 55;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50 кредит 71;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50 кредит 67;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proofErr w:type="spellStart"/>
      <w:r w:rsidRPr="003807B0"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spellEnd"/>
      <w:r w:rsidRPr="003807B0">
        <w:rPr>
          <w:rFonts w:ascii="Times New Roman" w:hAnsi="Times New Roman"/>
          <w:color w:val="000000" w:themeColor="text1"/>
          <w:sz w:val="24"/>
          <w:szCs w:val="24"/>
        </w:rPr>
        <w:t>) дебет 50 кредит 51, 52, 57.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4. Выплаты депонированных сумм отражаются в учете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70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75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73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76 кредит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</w:t>
      </w: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Возврат подотчетным лицом в кассу неизрасходованных подотчетных сумм отражается в учете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70;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73;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50 кредит 71;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50 кредит 76.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6. При поступлении наличных денежных сре</w:t>
      </w:r>
      <w:proofErr w:type="gramStart"/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дств в к</w:t>
      </w:r>
      <w:proofErr w:type="gramEnd"/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>ассу организации за проданную продукцию, работы, услуги делается следующая запись: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75;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50 кредит 62;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50 кредит 71;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50 кредит 60.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7. Инвентаризация наличных денежных сре</w:t>
      </w:r>
      <w:proofErr w:type="gramStart"/>
      <w:r w:rsidRPr="003807B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дств в к</w:t>
      </w:r>
      <w:proofErr w:type="gramEnd"/>
      <w:r w:rsidRPr="003807B0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ассе заносится в акт инвентаризации по форме: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а) № ИНВ-13; 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б) № ИНВ-12; 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в) № ИНВ-15.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b/>
          <w:color w:val="000000" w:themeColor="text1"/>
          <w:sz w:val="24"/>
          <w:szCs w:val="24"/>
        </w:rPr>
        <w:lastRenderedPageBreak/>
        <w:t>8. Наличные деньги при проведении ревизии просчитываются: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а) полистно по купюрам;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б) по пронумерованным пачкам;</w:t>
      </w:r>
    </w:p>
    <w:p w:rsidR="003807B0" w:rsidRPr="003807B0" w:rsidRDefault="003807B0" w:rsidP="003807B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807B0">
        <w:rPr>
          <w:rFonts w:ascii="Times New Roman" w:eastAsia="Calibri" w:hAnsi="Times New Roman"/>
          <w:color w:val="000000" w:themeColor="text1"/>
          <w:sz w:val="24"/>
          <w:szCs w:val="24"/>
        </w:rPr>
        <w:t>в) по ячейкам сейфа.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9.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Выявленная недостача денежных сре</w:t>
      </w:r>
      <w:proofErr w:type="gram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дств в к</w:t>
      </w:r>
      <w:proofErr w:type="gram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ассе отражается записью: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дебет 50 кредит 91;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дебет 94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дебет 99 кредит 50;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дебет 73 кредит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10. Движение денежных средств по счетам в банке в процессе выполнения ими функции платежа, а также в результате зачета взаимных требований – это: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наличный денежный оборот;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безналичный денежный оборот;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платёжный оборот.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blk"/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 Функции по организации </w:t>
      </w:r>
      <w:r w:rsidRPr="003807B0">
        <w:rPr>
          <w:rStyle w:val="blk"/>
          <w:rFonts w:ascii="Times New Roman" w:hAnsi="Times New Roman"/>
          <w:b/>
          <w:color w:val="000000" w:themeColor="text1"/>
          <w:sz w:val="24"/>
          <w:szCs w:val="24"/>
        </w:rPr>
        <w:t>наличного денежного обращения в РФ возложены: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Банк России;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на ФНС России;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Министерство финансов РФ.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12. Субъектный состав расчетных правоотношений в РФ установлен: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 xml:space="preserve">а) в </w:t>
      </w:r>
      <w:hyperlink r:id="rId7" w:tgtFrame="_blank" w:history="1">
        <w:r w:rsidRPr="003807B0">
          <w:rPr>
            <w:color w:val="000000" w:themeColor="text1"/>
          </w:rPr>
          <w:t>Федеральном законе от 06.12.2011 N 402-ФЗ "О бухгалтерском учете"</w:t>
        </w:r>
      </w:hyperlink>
      <w:r w:rsidRPr="003807B0">
        <w:rPr>
          <w:color w:val="000000" w:themeColor="text1"/>
        </w:rPr>
        <w:t>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в Указании Банка России от 07.10.2013 N 3073-У "Об осуществлении наличных расчетов";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в гл. 46 «Расчеты» Гражданского кодекса РФ.</w:t>
      </w:r>
    </w:p>
    <w:p w:rsidR="003807B0" w:rsidRPr="003807B0" w:rsidRDefault="003807B0" w:rsidP="003807B0">
      <w:pPr>
        <w:widowControl w:val="0"/>
        <w:tabs>
          <w:tab w:val="left" w:pos="46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13. Расчеты наличными денежными средствами между юридическими лицами:</w:t>
      </w:r>
    </w:p>
    <w:p w:rsidR="003807B0" w:rsidRPr="003807B0" w:rsidRDefault="003807B0" w:rsidP="003807B0">
      <w:pPr>
        <w:widowControl w:val="0"/>
        <w:tabs>
          <w:tab w:val="left" w:pos="71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существует лимит расчетов 100 000 руб. по одной сделке;</w:t>
      </w:r>
    </w:p>
    <w:p w:rsidR="003807B0" w:rsidRPr="003807B0" w:rsidRDefault="003807B0" w:rsidP="003807B0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существует лимит расчетов 15 000 руб. по одной сделке;</w:t>
      </w:r>
    </w:p>
    <w:p w:rsidR="003807B0" w:rsidRPr="003807B0" w:rsidRDefault="003807B0" w:rsidP="003807B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могут проводиться в неограниченном количестве;</w:t>
      </w:r>
    </w:p>
    <w:p w:rsidR="003807B0" w:rsidRPr="003807B0" w:rsidRDefault="003807B0" w:rsidP="003807B0">
      <w:pPr>
        <w:widowControl w:val="0"/>
        <w:tabs>
          <w:tab w:val="left" w:pos="7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существует лимит расчетов — 100 000 руб. в день.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14. Из чего состоит отчет кассира?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из отрывной половинки отчетного листа и всех ПКО, скопившихся за день;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из отрывной половинки отчетного листа и всех РКО, скопившихся за неделю;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из отрывной половинки отчетного листа и всех РКО и ПКО, скопившихся за день;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г) из отрывной половинки отчетного листа и всех РКО и ПКО, скопившихся за всю рабочую неделю.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15. Верно ли следующее утверждение?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Перед началом инвентаризации кассир, увольняющийся с работы, и кассир, вступающий в должность, должны заполнить расписку в титульной части акта инвентаризации наличных денежных средств.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верно только для кассира, вступающего в должность;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верно только для кассира, увольняющегося с работы;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верно для всех;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г) в титульной части акта нет расписки.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16. Что будет, если организация не установит лимит остатка кассы?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лимит остатка кассы будет считаться нулевым, и все наличные деньги нужно будет сдавать в конце рабочего дня в банк;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лимит остатка кассы будет считаться нулевым, и можно будет не сдавать деньги в банк;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лимит остатка кассы будет установлен для организации автоматически в размере 3000 рублей;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г) </w:t>
      </w:r>
      <w:proofErr w:type="gramStart"/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Налоговая</w:t>
      </w:r>
      <w:proofErr w:type="gramEnd"/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выпишет организации штраф за уклонение от установления лимита.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17. </w:t>
      </w:r>
      <w:proofErr w:type="gram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Организации</w:t>
      </w:r>
      <w:proofErr w:type="gram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каких сфер деятельности обязаны работать через </w:t>
      </w:r>
      <w:proofErr w:type="spellStart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онлайн-кассу</w:t>
      </w:r>
      <w:proofErr w:type="spellEnd"/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уход за больными людьми и за детьми;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предоставление ветеринарных услуг населению;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lastRenderedPageBreak/>
        <w:t>в) физкультурно-спортивными организациями при оказании услуг населению в сфере физической культуры и спорта.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 xml:space="preserve">18. Можно ли из торговой выручки, полученной в кассу выдать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деньги работникам под отчет</w:t>
      </w: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а) нет;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Style w:val="ad"/>
          <w:rFonts w:ascii="Times New Roman" w:hAnsi="Times New Roman"/>
          <w:b w:val="0"/>
          <w:color w:val="000000" w:themeColor="text1"/>
          <w:sz w:val="24"/>
          <w:szCs w:val="24"/>
          <w:shd w:val="clear" w:color="auto" w:fill="FDFDEF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б) да;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Style w:val="ad"/>
          <w:rFonts w:ascii="Times New Roman" w:hAnsi="Times New Roman"/>
          <w:color w:val="000000" w:themeColor="text1"/>
          <w:sz w:val="24"/>
          <w:szCs w:val="24"/>
          <w:shd w:val="clear" w:color="auto" w:fill="FDFDEF"/>
        </w:rPr>
        <w:t>в) можно, только из выручки индивидуального предпринимателя.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19. На какие цели юридические лица не вправе расходовать поступившие в их кассы наличные деньги: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на выплаты страховых возмещений (страховых сумм) по договорам страхования физическим лицам;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на оплату товаров, работ, услуг;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на заем работнику.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20. Лимит остатка наличных денег в кассе устанавливается: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организацией самостоятельно на каждый рабочий день и рассчитывается исходя из объемов поступлений или объемов выдачи денежных средств;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организацией самостоятельно на каждый рабочий день и рассчитывается по данным о среднедневных остатках кассовой наличности в рублях за последние три месяца предыдущего отчетного года;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банком, в котором организации открыт расчетный счет, на каждый рабочий день или иные даты, предусмотренные учетной политикой организации.</w:t>
      </w:r>
    </w:p>
    <w:p w:rsidR="003807B0" w:rsidRPr="003807B0" w:rsidRDefault="003807B0" w:rsidP="003807B0">
      <w:pPr>
        <w:widowControl w:val="0"/>
        <w:tabs>
          <w:tab w:val="left" w:pos="688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21. Расход денежных средств из кассы оформляется:</w:t>
      </w:r>
    </w:p>
    <w:p w:rsidR="003807B0" w:rsidRPr="003807B0" w:rsidRDefault="003807B0" w:rsidP="003807B0">
      <w:pPr>
        <w:widowControl w:val="0"/>
        <w:tabs>
          <w:tab w:val="left" w:pos="5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авансовым отчетом;</w:t>
      </w:r>
    </w:p>
    <w:p w:rsidR="003807B0" w:rsidRPr="003807B0" w:rsidRDefault="003807B0" w:rsidP="003807B0">
      <w:pPr>
        <w:widowControl w:val="0"/>
        <w:tabs>
          <w:tab w:val="left" w:pos="5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платежной ведомостью;</w:t>
      </w:r>
    </w:p>
    <w:p w:rsidR="003807B0" w:rsidRPr="003807B0" w:rsidRDefault="003807B0" w:rsidP="003807B0">
      <w:pPr>
        <w:widowControl w:val="0"/>
        <w:tabs>
          <w:tab w:val="left" w:pos="55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расходным кассовым ордером;</w:t>
      </w:r>
    </w:p>
    <w:p w:rsidR="003807B0" w:rsidRPr="003807B0" w:rsidRDefault="003807B0" w:rsidP="003807B0">
      <w:pPr>
        <w:widowControl w:val="0"/>
        <w:tabs>
          <w:tab w:val="left" w:pos="54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г) чеком контрольно-кассовой техники.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22.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Какой документ организация обязана представлять в банк для зачисления денежных средств на расчетный счет: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справку о присвоении юридическому лицу государственных кодов статистики;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объявление на взнос наличными;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в) денежный чек?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23. Какой признак подлинности банкноты скрыт в надписи «Билет банка России»?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защитные волокна;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скрытые радужные полосы;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рельефное изображение.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b/>
          <w:bCs/>
          <w:color w:val="000000" w:themeColor="text1"/>
        </w:rPr>
        <w:t>24. Сдана денежная наличность инкассатору для сдачи в банк. Данная хозяйственная операция отражается бухгалтерской записью: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а) Дт 55 Кт 50;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б) Дт 57 Кт 50;</w:t>
      </w:r>
    </w:p>
    <w:p w:rsidR="003807B0" w:rsidRPr="003807B0" w:rsidRDefault="003807B0" w:rsidP="003807B0">
      <w:pPr>
        <w:pStyle w:val="ac"/>
        <w:widowControl w:val="0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3807B0">
        <w:rPr>
          <w:color w:val="000000" w:themeColor="text1"/>
        </w:rPr>
        <w:t>в) Дт 76 Кт 50.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25. Что нужно сделать, если к концу дня в отчетном листе кассовой книги остались незаполненные строки?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а) перечеркнуть все пустые строки символом Z;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б) каждую строку прочеркнуть по отдельности;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в) отметить в отчете кассира, что в таблице есть незаполненные строки;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г) оставить их пустыми.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26. </w:t>
      </w:r>
      <w:r w:rsidRPr="003807B0">
        <w:rPr>
          <w:rFonts w:ascii="Times New Roman" w:hAnsi="Times New Roman"/>
          <w:b/>
          <w:color w:val="000000" w:themeColor="text1"/>
          <w:sz w:val="24"/>
          <w:szCs w:val="24"/>
        </w:rPr>
        <w:t>Неприменение ККМ штрафуется: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а) 25-50% от принятой суммы (минимально 10 тысяч рублей) для должностного лица или 75-100% денежного объема (минимально 30 тысяч рублей) для юридического лица;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>б) для должностных лиц выносится предупреждение или санкции до 3 тысяч рублей, для юридических лиц тоже предупреждение либо штраф до 10 тысяч рублей.</w:t>
      </w: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07B0">
        <w:rPr>
          <w:rFonts w:ascii="Times New Roman" w:hAnsi="Times New Roman"/>
          <w:color w:val="000000" w:themeColor="text1"/>
          <w:sz w:val="24"/>
          <w:szCs w:val="24"/>
        </w:rPr>
        <w:t xml:space="preserve">в) на должностное лицо накладывается предупреждение или штраф 2 тысячи рублей, </w:t>
      </w:r>
      <w:r w:rsidRPr="003807B0">
        <w:rPr>
          <w:rFonts w:ascii="Times New Roman" w:hAnsi="Times New Roman"/>
          <w:color w:val="000000" w:themeColor="text1"/>
          <w:sz w:val="24"/>
          <w:szCs w:val="24"/>
        </w:rPr>
        <w:lastRenderedPageBreak/>
        <w:t>организация тоже получает предупреждение или штраф 10 тысяч рублей.</w:t>
      </w:r>
    </w:p>
    <w:p w:rsidR="003807B0" w:rsidRPr="003807B0" w:rsidRDefault="003807B0" w:rsidP="003807B0">
      <w:pPr>
        <w:pStyle w:val="22"/>
        <w:shd w:val="clear" w:color="auto" w:fill="auto"/>
        <w:spacing w:after="0" w:line="240" w:lineRule="auto"/>
        <w:ind w:firstLine="0"/>
        <w:rPr>
          <w:b/>
          <w:color w:val="000000" w:themeColor="text1"/>
          <w:sz w:val="24"/>
          <w:szCs w:val="24"/>
        </w:rPr>
      </w:pPr>
      <w:r w:rsidRPr="003807B0">
        <w:rPr>
          <w:b/>
          <w:color w:val="000000" w:themeColor="text1"/>
          <w:sz w:val="24"/>
          <w:szCs w:val="24"/>
          <w:lang w:eastAsia="ru-RU" w:bidi="ru-RU"/>
        </w:rPr>
        <w:t>3. Составить корреспонденцию счетов на основании приведенных хозяйственных операций за 4 марта 2021 г.</w:t>
      </w:r>
    </w:p>
    <w:p w:rsidR="003807B0" w:rsidRPr="003807B0" w:rsidRDefault="003807B0" w:rsidP="003807B0">
      <w:pPr>
        <w:pStyle w:val="60"/>
        <w:shd w:val="clear" w:color="auto" w:fill="auto"/>
        <w:spacing w:line="240" w:lineRule="auto"/>
        <w:rPr>
          <w:color w:val="000000" w:themeColor="text1"/>
          <w:sz w:val="24"/>
          <w:szCs w:val="24"/>
        </w:rPr>
      </w:pPr>
      <w:r w:rsidRPr="003807B0">
        <w:rPr>
          <w:color w:val="000000" w:themeColor="text1"/>
          <w:sz w:val="24"/>
          <w:szCs w:val="24"/>
          <w:lang w:eastAsia="ru-RU" w:bidi="ru-RU"/>
        </w:rPr>
        <w:t xml:space="preserve">Исходные данные: </w:t>
      </w:r>
    </w:p>
    <w:p w:rsidR="003807B0" w:rsidRPr="003807B0" w:rsidRDefault="003807B0" w:rsidP="003807B0">
      <w:pPr>
        <w:pStyle w:val="22"/>
        <w:shd w:val="clear" w:color="auto" w:fill="auto"/>
        <w:tabs>
          <w:tab w:val="left" w:pos="741"/>
        </w:tabs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3807B0">
        <w:rPr>
          <w:color w:val="000000" w:themeColor="text1"/>
          <w:sz w:val="24"/>
          <w:szCs w:val="24"/>
          <w:lang w:eastAsia="ru-RU" w:bidi="ru-RU"/>
        </w:rPr>
        <w:t>Отчет кассира за 4 марта 2021 г.</w:t>
      </w:r>
    </w:p>
    <w:tbl>
      <w:tblPr>
        <w:tblW w:w="933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5567"/>
        <w:gridCol w:w="1133"/>
        <w:gridCol w:w="1104"/>
      </w:tblGrid>
      <w:tr w:rsidR="003807B0" w:rsidRPr="003807B0" w:rsidTr="008D1C58">
        <w:trPr>
          <w:trHeight w:val="56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 xml:space="preserve">№ </w:t>
            </w:r>
          </w:p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документа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От кого получено или кому выдано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Приход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Расход</w:t>
            </w:r>
          </w:p>
        </w:tc>
      </w:tr>
      <w:tr w:rsidR="003807B0" w:rsidRPr="003807B0" w:rsidTr="008D1C58">
        <w:trPr>
          <w:trHeight w:val="36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Лимит денег в кассе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10000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Остаток на начало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9500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43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Получено по чеку № 145632 на выдачу заработной платы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70000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577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От Ковалева П.И. возврат неиспользованных подотчетных сумм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1380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07B0" w:rsidRPr="003807B0" w:rsidTr="008D1C58">
        <w:trPr>
          <w:trHeight w:hRule="exact" w:val="2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ИП Постникова за материалы, в т.ч. НДС 1 600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9600</w:t>
            </w:r>
          </w:p>
        </w:tc>
      </w:tr>
      <w:tr w:rsidR="003807B0" w:rsidRPr="003807B0" w:rsidTr="008D1C58">
        <w:trPr>
          <w:trHeight w:hRule="exact" w:val="40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Заработная плата работникам за февраль 2021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68000</w:t>
            </w:r>
          </w:p>
        </w:tc>
      </w:tr>
      <w:tr w:rsidR="003807B0" w:rsidRPr="003807B0" w:rsidTr="008D1C58">
        <w:trPr>
          <w:trHeight w:hRule="exact" w:val="56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Возмещение перерасхода по авансовому отчету Свиридовой Е.В.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</w:t>
            </w:r>
          </w:p>
        </w:tc>
      </w:tr>
      <w:tr w:rsidR="003807B0" w:rsidRPr="003807B0" w:rsidTr="008D1C58">
        <w:trPr>
          <w:trHeight w:hRule="exact" w:val="2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Сдана в банк депонированная заработная плата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3807B0" w:rsidRPr="003807B0" w:rsidTr="008D1C58">
        <w:trPr>
          <w:trHeight w:hRule="exact" w:val="5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 xml:space="preserve">Возмещение перерасхода по авансовому отчету </w:t>
            </w:r>
            <w:proofErr w:type="spellStart"/>
            <w:r w:rsidRPr="003807B0">
              <w:rPr>
                <w:color w:val="000000" w:themeColor="text1"/>
                <w:sz w:val="24"/>
                <w:szCs w:val="24"/>
              </w:rPr>
              <w:t>Железнякову</w:t>
            </w:r>
            <w:proofErr w:type="spellEnd"/>
            <w:r w:rsidRPr="003807B0">
              <w:rPr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07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1000</w:t>
            </w:r>
          </w:p>
        </w:tc>
      </w:tr>
      <w:tr w:rsidR="003807B0" w:rsidRPr="003807B0" w:rsidTr="008D1C58">
        <w:trPr>
          <w:trHeight w:hRule="exact" w:val="29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Остаток на конец дня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pStyle w:val="22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3807B0">
              <w:rPr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7B0" w:rsidRPr="003807B0" w:rsidRDefault="003807B0" w:rsidP="003807B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07B0" w:rsidRPr="003807B0" w:rsidRDefault="003807B0" w:rsidP="003807B0">
      <w:pPr>
        <w:pStyle w:val="50"/>
        <w:shd w:val="clear" w:color="auto" w:fill="auto"/>
        <w:spacing w:before="0" w:after="0" w:line="240" w:lineRule="auto"/>
        <w:ind w:firstLine="0"/>
        <w:rPr>
          <w:color w:val="000000" w:themeColor="text1"/>
          <w:sz w:val="24"/>
          <w:szCs w:val="24"/>
        </w:rPr>
      </w:pPr>
    </w:p>
    <w:p w:rsidR="003807B0" w:rsidRPr="003807B0" w:rsidRDefault="003807B0" w:rsidP="003807B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B42E92" w:rsidRDefault="00B42E92" w:rsidP="00B42E9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2E92" w:rsidRDefault="00B42E92" w:rsidP="00B42E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выполнения тестовых заданий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652"/>
      </w:tblGrid>
      <w:tr w:rsidR="00B42E92" w:rsidTr="00B42E92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B42E92" w:rsidTr="00B42E92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(высокий уровень)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85-100% </w:t>
            </w:r>
          </w:p>
        </w:tc>
      </w:tr>
      <w:tr w:rsidR="00B42E92" w:rsidTr="00B42E92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70-84% </w:t>
            </w:r>
          </w:p>
        </w:tc>
      </w:tr>
      <w:tr w:rsidR="00B42E92" w:rsidTr="00B42E92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(пороговый уровень)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выставляется студенту, если задание выполнено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50-69% </w:t>
            </w:r>
          </w:p>
        </w:tc>
      </w:tr>
      <w:tr w:rsidR="00B42E92" w:rsidTr="00B42E92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Неудовлетворительно </w:t>
            </w:r>
          </w:p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(ниже порогового уровня)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92" w:rsidRDefault="00B42E92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выставляется студенту, если задание выполнено менее чем на 50% </w:t>
            </w:r>
          </w:p>
        </w:tc>
      </w:tr>
    </w:tbl>
    <w:p w:rsidR="00B42E92" w:rsidRDefault="00B42E92" w:rsidP="00B42E9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42E92" w:rsidRDefault="00B42E92" w:rsidP="00B42E9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решения задач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B42E92" w:rsidTr="00B42E9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верно.</w:t>
            </w:r>
          </w:p>
        </w:tc>
      </w:tr>
      <w:tr w:rsidR="00B42E92" w:rsidTr="00B42E9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решения задачи верен, но допущены 1-2 арифметические ошибки</w:t>
            </w:r>
          </w:p>
        </w:tc>
      </w:tr>
      <w:tr w:rsidR="00B42E92" w:rsidTr="00B42E9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Неверный алгоритм решения задачи.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42E92" w:rsidTr="00B42E9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E92" w:rsidRDefault="00B42E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не решена. </w:t>
            </w:r>
          </w:p>
        </w:tc>
      </w:tr>
    </w:tbl>
    <w:p w:rsidR="00B42E92" w:rsidRDefault="00B42E92" w:rsidP="00B42E9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B42E92" w:rsidRDefault="00B42E92" w:rsidP="00B42E92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B42E92" w:rsidSect="00B6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AF0052C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6E6"/>
    <w:multiLevelType w:val="hybridMultilevel"/>
    <w:tmpl w:val="8DFC8C16"/>
    <w:lvl w:ilvl="0" w:tplc="C8D88A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440A"/>
    <w:multiLevelType w:val="hybridMultilevel"/>
    <w:tmpl w:val="0FAEE9C4"/>
    <w:lvl w:ilvl="0" w:tplc="5E0C4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44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F367D"/>
    <w:multiLevelType w:val="hybridMultilevel"/>
    <w:tmpl w:val="28A24A34"/>
    <w:lvl w:ilvl="0" w:tplc="456A4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7180B"/>
    <w:multiLevelType w:val="multilevel"/>
    <w:tmpl w:val="1BF0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846AD"/>
    <w:multiLevelType w:val="hybridMultilevel"/>
    <w:tmpl w:val="51EAD468"/>
    <w:lvl w:ilvl="0" w:tplc="456A4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A4063"/>
    <w:multiLevelType w:val="hybridMultilevel"/>
    <w:tmpl w:val="A47A6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4327A"/>
    <w:multiLevelType w:val="hybridMultilevel"/>
    <w:tmpl w:val="5F12A552"/>
    <w:lvl w:ilvl="0" w:tplc="7884C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53131"/>
    <w:multiLevelType w:val="multilevel"/>
    <w:tmpl w:val="D0329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AB4FC9"/>
    <w:multiLevelType w:val="hybridMultilevel"/>
    <w:tmpl w:val="1BDE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A6195"/>
    <w:multiLevelType w:val="multilevel"/>
    <w:tmpl w:val="C950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lvl w:ilvl="0" w:tplc="5E0C4502">
        <w:start w:val="1"/>
        <w:numFmt w:val="decimal"/>
        <w:lvlText w:val="%1."/>
        <w:lvlJc w:val="left"/>
        <w:pPr>
          <w:ind w:left="2880" w:hanging="360"/>
        </w:pPr>
        <w:rPr>
          <w:rFonts w:hint="default"/>
        </w:rPr>
      </w:lvl>
    </w:lvlOverride>
    <w:lvlOverride w:ilvl="1">
      <w:lvl w:ilvl="1" w:tplc="041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2E92"/>
    <w:rsid w:val="00040DB4"/>
    <w:rsid w:val="000A3E5E"/>
    <w:rsid w:val="003611A4"/>
    <w:rsid w:val="003807B0"/>
    <w:rsid w:val="003B0579"/>
    <w:rsid w:val="00420480"/>
    <w:rsid w:val="00467AA1"/>
    <w:rsid w:val="00720450"/>
    <w:rsid w:val="008D1C58"/>
    <w:rsid w:val="008E7029"/>
    <w:rsid w:val="00A53066"/>
    <w:rsid w:val="00AB2492"/>
    <w:rsid w:val="00AC2FD9"/>
    <w:rsid w:val="00AD0E34"/>
    <w:rsid w:val="00B42E92"/>
    <w:rsid w:val="00B631A1"/>
    <w:rsid w:val="00B65CD5"/>
    <w:rsid w:val="00C23360"/>
    <w:rsid w:val="00D77CA9"/>
    <w:rsid w:val="00DB472C"/>
    <w:rsid w:val="00E66090"/>
    <w:rsid w:val="00FB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42E9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9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E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42E9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42E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42E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2E92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Абзац списка Знак"/>
    <w:aliases w:val="Содержание. 2 уровень Знак"/>
    <w:link w:val="a6"/>
    <w:uiPriority w:val="34"/>
    <w:locked/>
    <w:rsid w:val="00B42E92"/>
    <w:rPr>
      <w:rFonts w:ascii="Times New Roman" w:hAnsi="Times New Roman" w:cs="Times New Roman"/>
    </w:rPr>
  </w:style>
  <w:style w:type="paragraph" w:styleId="a6">
    <w:name w:val="List Paragraph"/>
    <w:aliases w:val="Содержание. 2 уровень"/>
    <w:basedOn w:val="a"/>
    <w:link w:val="a5"/>
    <w:uiPriority w:val="34"/>
    <w:qFormat/>
    <w:rsid w:val="00B42E92"/>
    <w:pPr>
      <w:spacing w:after="0" w:line="240" w:lineRule="auto"/>
      <w:ind w:left="720" w:firstLine="454"/>
      <w:contextualSpacing/>
      <w:jc w:val="both"/>
    </w:pPr>
    <w:rPr>
      <w:rFonts w:ascii="Times New Roman" w:eastAsiaTheme="minorHAnsi" w:hAnsi="Times New Roman"/>
      <w:lang w:eastAsia="en-US"/>
    </w:rPr>
  </w:style>
  <w:style w:type="character" w:customStyle="1" w:styleId="13">
    <w:name w:val="Основной текст (13)_"/>
    <w:basedOn w:val="a0"/>
    <w:link w:val="131"/>
    <w:uiPriority w:val="99"/>
    <w:locked/>
    <w:rsid w:val="00B42E9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B42E92"/>
    <w:pPr>
      <w:shd w:val="clear" w:color="auto" w:fill="FFFFFF"/>
      <w:spacing w:before="180" w:after="180" w:line="240" w:lineRule="atLeast"/>
      <w:ind w:hanging="1780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blk">
    <w:name w:val="blk"/>
    <w:basedOn w:val="a0"/>
    <w:rsid w:val="00B42E92"/>
  </w:style>
  <w:style w:type="paragraph" w:styleId="a7">
    <w:name w:val="Body Text"/>
    <w:basedOn w:val="a"/>
    <w:link w:val="a8"/>
    <w:uiPriority w:val="99"/>
    <w:unhideWhenUsed/>
    <w:rsid w:val="00AC2FD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C2FD9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63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611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3611A4"/>
    <w:rPr>
      <w:rFonts w:ascii="Calibri" w:eastAsia="Times New Roman" w:hAnsi="Calibri" w:cs="Times New Roman"/>
      <w:lang w:eastAsia="ru-RU"/>
    </w:rPr>
  </w:style>
  <w:style w:type="character" w:customStyle="1" w:styleId="4">
    <w:name w:val="Заголовок №4_"/>
    <w:basedOn w:val="a0"/>
    <w:link w:val="40"/>
    <w:uiPriority w:val="99"/>
    <w:rsid w:val="003807B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807B0"/>
    <w:pPr>
      <w:shd w:val="clear" w:color="auto" w:fill="FFFFFF"/>
      <w:spacing w:before="300" w:after="0" w:line="300" w:lineRule="exact"/>
      <w:ind w:hanging="600"/>
      <w:jc w:val="both"/>
      <w:outlineLvl w:val="3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380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3807B0"/>
    <w:rPr>
      <w:b/>
      <w:bCs/>
    </w:rPr>
  </w:style>
  <w:style w:type="character" w:customStyle="1" w:styleId="21">
    <w:name w:val="Основной текст (2)_"/>
    <w:basedOn w:val="a0"/>
    <w:link w:val="22"/>
    <w:rsid w:val="003807B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07B0"/>
    <w:pPr>
      <w:widowControl w:val="0"/>
      <w:shd w:val="clear" w:color="auto" w:fill="FFFFFF"/>
      <w:spacing w:after="240" w:line="278" w:lineRule="exact"/>
      <w:ind w:hanging="440"/>
      <w:jc w:val="both"/>
    </w:pPr>
    <w:rPr>
      <w:rFonts w:ascii="Times New Roman" w:hAnsi="Times New Roman"/>
      <w:lang w:eastAsia="en-US"/>
    </w:rPr>
  </w:style>
  <w:style w:type="character" w:customStyle="1" w:styleId="5">
    <w:name w:val="Основной текст (5)_"/>
    <w:basedOn w:val="a0"/>
    <w:link w:val="50"/>
    <w:rsid w:val="003807B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807B0"/>
    <w:pPr>
      <w:widowControl w:val="0"/>
      <w:shd w:val="clear" w:color="auto" w:fill="FFFFFF"/>
      <w:spacing w:before="240" w:after="480" w:line="0" w:lineRule="atLeast"/>
      <w:ind w:hanging="720"/>
      <w:jc w:val="both"/>
    </w:pPr>
    <w:rPr>
      <w:rFonts w:ascii="Times New Roman" w:hAnsi="Times New Roman"/>
      <w:b/>
      <w:bCs/>
      <w:lang w:eastAsia="en-US"/>
    </w:rPr>
  </w:style>
  <w:style w:type="character" w:customStyle="1" w:styleId="6">
    <w:name w:val="Основной текст (6)_"/>
    <w:basedOn w:val="a0"/>
    <w:link w:val="60"/>
    <w:rsid w:val="003807B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807B0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330116&amp;dst=100001&amp;date=01.11.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330116&amp;dst=100001&amp;date=01.11.20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7295B-C323-4F4A-9D2E-5B41D5D0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7664</Words>
  <Characters>43691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51253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Жданова </cp:lastModifiedBy>
  <cp:revision>13</cp:revision>
  <dcterms:created xsi:type="dcterms:W3CDTF">2019-12-23T10:10:00Z</dcterms:created>
  <dcterms:modified xsi:type="dcterms:W3CDTF">2023-07-05T07:36:00Z</dcterms:modified>
</cp:coreProperties>
</file>